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F6EB8" w:rsidRDefault="00BF6EB8" w:rsidP="00BF6EB8">
      <w:pPr>
        <w:spacing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Муниципальное образовательное автономное  учреждение</w:t>
      </w:r>
    </w:p>
    <w:p w:rsidR="00BF6EB8" w:rsidRDefault="00BF6EB8" w:rsidP="00BF6EB8">
      <w:pPr>
        <w:spacing w:line="240" w:lineRule="auto"/>
        <w:jc w:val="center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«Основная  общеобразовательная школа №26 г. Орска»</w:t>
      </w:r>
    </w:p>
    <w:p w:rsidR="00BF6EB8" w:rsidRPr="00D51CE8" w:rsidRDefault="00D51CE8" w:rsidP="00BF6EB8">
      <w:pPr>
        <w:spacing w:after="0" w:line="240" w:lineRule="auto"/>
        <w:jc w:val="center"/>
        <w:rPr>
          <w:rFonts w:ascii="Times New Roman" w:hAnsi="Times New Roman"/>
          <w:i/>
          <w:sz w:val="36"/>
          <w:szCs w:val="36"/>
        </w:rPr>
      </w:pPr>
      <w:r w:rsidRPr="00D51CE8">
        <w:rPr>
          <w:rFonts w:ascii="Times New Roman" w:hAnsi="Times New Roman"/>
          <w:i/>
          <w:sz w:val="36"/>
          <w:szCs w:val="36"/>
        </w:rPr>
        <w:t>О</w:t>
      </w:r>
      <w:r w:rsidR="00BF6EB8" w:rsidRPr="00D51CE8">
        <w:rPr>
          <w:rFonts w:ascii="Times New Roman" w:hAnsi="Times New Roman"/>
          <w:i/>
          <w:sz w:val="36"/>
          <w:szCs w:val="36"/>
        </w:rPr>
        <w:t>нлай</w:t>
      </w:r>
      <w:proofErr w:type="gramStart"/>
      <w:r w:rsidR="00BF6EB8" w:rsidRPr="00D51CE8">
        <w:rPr>
          <w:rFonts w:ascii="Times New Roman" w:hAnsi="Times New Roman"/>
          <w:i/>
          <w:sz w:val="36"/>
          <w:szCs w:val="36"/>
        </w:rPr>
        <w:t>н-</w:t>
      </w:r>
      <w:proofErr w:type="gramEnd"/>
      <w:r w:rsidR="00BF6EB8" w:rsidRPr="00D51CE8">
        <w:rPr>
          <w:rFonts w:ascii="Times New Roman" w:hAnsi="Times New Roman"/>
          <w:i/>
          <w:sz w:val="36"/>
          <w:szCs w:val="36"/>
        </w:rPr>
        <w:t xml:space="preserve"> игра </w:t>
      </w:r>
    </w:p>
    <w:p w:rsidR="00D51CE8" w:rsidRDefault="00BF6EB8" w:rsidP="00D51CE8">
      <w:pPr>
        <w:spacing w:after="0" w:line="240" w:lineRule="auto"/>
        <w:jc w:val="center"/>
        <w:rPr>
          <w:rFonts w:ascii="Times New Roman" w:hAnsi="Times New Roman"/>
          <w:b/>
          <w:sz w:val="36"/>
          <w:szCs w:val="36"/>
        </w:rPr>
      </w:pPr>
      <w:r w:rsidRPr="00D51CE8">
        <w:rPr>
          <w:rFonts w:ascii="Times New Roman" w:hAnsi="Times New Roman"/>
          <w:i/>
          <w:sz w:val="36"/>
          <w:szCs w:val="36"/>
        </w:rPr>
        <w:t>по краеведческому ориентированию</w:t>
      </w:r>
      <w:r w:rsidR="006B1734" w:rsidRPr="00D51CE8">
        <w:rPr>
          <w:rFonts w:ascii="Times New Roman" w:hAnsi="Times New Roman"/>
          <w:b/>
          <w:sz w:val="36"/>
          <w:szCs w:val="36"/>
        </w:rPr>
        <w:br/>
      </w:r>
    </w:p>
    <w:p w:rsidR="00BF6EB8" w:rsidRPr="00D51CE8" w:rsidRDefault="006B1734" w:rsidP="00D51CE8">
      <w:pPr>
        <w:spacing w:after="0" w:line="240" w:lineRule="auto"/>
        <w:jc w:val="center"/>
        <w:rPr>
          <w:rFonts w:ascii="Times New Roman" w:hAnsi="Times New Roman"/>
          <w:i/>
          <w:sz w:val="28"/>
          <w:szCs w:val="28"/>
          <w:u w:val="single"/>
        </w:rPr>
      </w:pPr>
      <w:r>
        <w:rPr>
          <w:rFonts w:ascii="Times New Roman" w:hAnsi="Times New Roman"/>
          <w:b/>
          <w:sz w:val="36"/>
          <w:szCs w:val="36"/>
        </w:rPr>
        <w:t>«Игра эрудитов»</w:t>
      </w:r>
      <w:r w:rsidR="006E71B2">
        <w:rPr>
          <w:rFonts w:ascii="Times New Roman" w:hAnsi="Times New Roman"/>
          <w:b/>
          <w:sz w:val="36"/>
          <w:szCs w:val="36"/>
        </w:rPr>
        <w:br/>
      </w:r>
      <w:proofErr w:type="gramStart"/>
      <w:r w:rsidR="006E71B2">
        <w:rPr>
          <w:rFonts w:ascii="Times New Roman" w:hAnsi="Times New Roman"/>
          <w:b/>
          <w:sz w:val="36"/>
          <w:szCs w:val="36"/>
        </w:rPr>
        <w:t xml:space="preserve">( </w:t>
      </w:r>
      <w:proofErr w:type="gramEnd"/>
      <w:r w:rsidR="006E71B2">
        <w:rPr>
          <w:rFonts w:ascii="Times New Roman" w:hAnsi="Times New Roman"/>
          <w:b/>
          <w:sz w:val="36"/>
          <w:szCs w:val="36"/>
        </w:rPr>
        <w:t>Возраст</w:t>
      </w:r>
      <w:r w:rsidR="0072213A">
        <w:rPr>
          <w:rFonts w:ascii="Times New Roman" w:hAnsi="Times New Roman"/>
          <w:b/>
          <w:sz w:val="36"/>
          <w:szCs w:val="36"/>
        </w:rPr>
        <w:t xml:space="preserve"> 14 лет</w:t>
      </w:r>
      <w:r w:rsidR="006E71B2">
        <w:rPr>
          <w:rFonts w:ascii="Times New Roman" w:hAnsi="Times New Roman"/>
          <w:b/>
          <w:sz w:val="36"/>
          <w:szCs w:val="36"/>
        </w:rPr>
        <w:t xml:space="preserve"> </w:t>
      </w:r>
      <w:r w:rsidR="00BF6EB8">
        <w:rPr>
          <w:rFonts w:ascii="Times New Roman" w:hAnsi="Times New Roman"/>
          <w:b/>
          <w:sz w:val="36"/>
          <w:szCs w:val="36"/>
        </w:rPr>
        <w:t>)</w:t>
      </w:r>
      <w:r w:rsidR="006E71B2">
        <w:rPr>
          <w:rFonts w:ascii="Times New Roman" w:hAnsi="Times New Roman"/>
          <w:b/>
          <w:sz w:val="36"/>
          <w:szCs w:val="36"/>
        </w:rPr>
        <w:br/>
        <w:t xml:space="preserve"> </w:t>
      </w:r>
      <w:r w:rsidR="00D51CE8" w:rsidRPr="00D51CE8">
        <w:rPr>
          <w:rFonts w:ascii="Times New Roman" w:hAnsi="Times New Roman"/>
          <w:b/>
          <w:sz w:val="36"/>
          <w:szCs w:val="36"/>
          <w:u w:val="single"/>
        </w:rPr>
        <w:t>с ответами</w:t>
      </w:r>
    </w:p>
    <w:p w:rsidR="00BF6EB8" w:rsidRDefault="00BF6EB8" w:rsidP="00BF6EB8">
      <w:pPr>
        <w:spacing w:line="360" w:lineRule="auto"/>
        <w:jc w:val="center"/>
        <w:rPr>
          <w:rFonts w:ascii="Times New Roman" w:hAnsi="Times New Roman"/>
          <w:sz w:val="28"/>
          <w:szCs w:val="28"/>
        </w:rPr>
      </w:pPr>
    </w:p>
    <w:p w:rsidR="00BF6EB8" w:rsidRDefault="00BF6EB8" w:rsidP="00BF6EB8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1E4FEE87" wp14:editId="7B7E6185">
            <wp:extent cx="4128129" cy="2333625"/>
            <wp:effectExtent l="0" t="0" r="6350" b="0"/>
            <wp:docPr id="1" name="Рисунок 1" descr="user_pic_220_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ser_pic_220_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1146" cy="23353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8"/>
          <w:szCs w:val="28"/>
        </w:rPr>
        <w:t xml:space="preserve">           </w:t>
      </w:r>
    </w:p>
    <w:p w:rsidR="00D51CE8" w:rsidRDefault="00BF6EB8" w:rsidP="00BF6EB8">
      <w:pPr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</w:t>
      </w:r>
      <w:r w:rsidR="00CD5099">
        <w:rPr>
          <w:rFonts w:ascii="Times New Roman" w:hAnsi="Times New Roman"/>
          <w:i/>
          <w:sz w:val="28"/>
          <w:szCs w:val="28"/>
        </w:rPr>
        <w:t xml:space="preserve">                          </w:t>
      </w:r>
    </w:p>
    <w:p w:rsidR="00D51CE8" w:rsidRDefault="00D51CE8" w:rsidP="00BF6EB8">
      <w:pPr>
        <w:jc w:val="right"/>
        <w:rPr>
          <w:rFonts w:ascii="Times New Roman" w:hAnsi="Times New Roman"/>
          <w:i/>
          <w:sz w:val="28"/>
          <w:szCs w:val="28"/>
        </w:rPr>
      </w:pPr>
    </w:p>
    <w:p w:rsidR="00BF6EB8" w:rsidRDefault="00CD5099" w:rsidP="00BF6EB8">
      <w:pPr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Автор </w:t>
      </w:r>
      <w:r w:rsidR="00BF6EB8">
        <w:rPr>
          <w:rFonts w:ascii="Times New Roman" w:hAnsi="Times New Roman"/>
          <w:i/>
          <w:sz w:val="28"/>
          <w:szCs w:val="28"/>
        </w:rPr>
        <w:t xml:space="preserve"> работы:</w:t>
      </w:r>
    </w:p>
    <w:p w:rsidR="00BF6EB8" w:rsidRDefault="00BF6EB8" w:rsidP="00BF6EB8">
      <w:pPr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                    </w:t>
      </w:r>
      <w:r w:rsidR="006E71B2">
        <w:rPr>
          <w:rFonts w:ascii="Times New Roman" w:hAnsi="Times New Roman"/>
          <w:i/>
          <w:sz w:val="28"/>
          <w:szCs w:val="28"/>
        </w:rPr>
        <w:t xml:space="preserve">                </w:t>
      </w:r>
      <w:r w:rsidR="00CD5099">
        <w:rPr>
          <w:rFonts w:ascii="Times New Roman" w:hAnsi="Times New Roman"/>
          <w:i/>
          <w:sz w:val="28"/>
          <w:szCs w:val="28"/>
        </w:rPr>
        <w:t xml:space="preserve">Селяев </w:t>
      </w:r>
      <w:r w:rsidR="00D51CE8">
        <w:rPr>
          <w:rFonts w:ascii="Times New Roman" w:hAnsi="Times New Roman"/>
          <w:i/>
          <w:sz w:val="28"/>
          <w:szCs w:val="28"/>
        </w:rPr>
        <w:t>Вячеслав Олегович</w:t>
      </w:r>
    </w:p>
    <w:p w:rsidR="006B1734" w:rsidRPr="006B1734" w:rsidRDefault="00BF6EB8" w:rsidP="00D51CE8">
      <w:pPr>
        <w:spacing w:line="24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 xml:space="preserve">                                                                                             </w:t>
      </w:r>
      <w:r w:rsidR="00D51CE8">
        <w:rPr>
          <w:rFonts w:ascii="Times New Roman" w:hAnsi="Times New Roman"/>
          <w:i/>
          <w:sz w:val="28"/>
          <w:szCs w:val="28"/>
        </w:rPr>
        <w:t>учитель физической культуры</w:t>
      </w:r>
      <w:r>
        <w:rPr>
          <w:rFonts w:ascii="Times New Roman" w:hAnsi="Times New Roman"/>
          <w:i/>
          <w:sz w:val="28"/>
          <w:szCs w:val="28"/>
        </w:rPr>
        <w:t>, высшая категория</w:t>
      </w:r>
      <w:r w:rsidR="006B1734">
        <w:rPr>
          <w:rFonts w:ascii="Times New Roman" w:hAnsi="Times New Roman"/>
          <w:i/>
          <w:sz w:val="28"/>
          <w:szCs w:val="28"/>
        </w:rPr>
        <w:br/>
      </w:r>
      <w:r w:rsidR="00D51CE8">
        <w:rPr>
          <w:rFonts w:ascii="Times New Roman" w:hAnsi="Times New Roman"/>
          <w:sz w:val="28"/>
          <w:szCs w:val="28"/>
        </w:rPr>
        <w:br/>
        <w:t>2026</w:t>
      </w:r>
      <w:r w:rsidR="006B1734">
        <w:rPr>
          <w:rFonts w:ascii="Times New Roman" w:hAnsi="Times New Roman"/>
          <w:sz w:val="28"/>
          <w:szCs w:val="28"/>
        </w:rPr>
        <w:t xml:space="preserve"> г.</w:t>
      </w:r>
    </w:p>
    <w:p w:rsidR="00AC0BBE" w:rsidRDefault="00AC0BBE" w:rsidP="006B1734">
      <w:pPr>
        <w:jc w:val="center"/>
        <w:rPr>
          <w:rFonts w:ascii="Times New Roman" w:hAnsi="Times New Roman"/>
          <w:sz w:val="28"/>
          <w:szCs w:val="28"/>
        </w:rPr>
      </w:pPr>
    </w:p>
    <w:p w:rsidR="00AC0BBE" w:rsidRDefault="00AC0BBE" w:rsidP="006B1734">
      <w:pPr>
        <w:jc w:val="center"/>
        <w:rPr>
          <w:rFonts w:ascii="Times New Roman" w:hAnsi="Times New Roman"/>
          <w:sz w:val="28"/>
          <w:szCs w:val="28"/>
        </w:rPr>
      </w:pPr>
    </w:p>
    <w:p w:rsidR="00AC0BBE" w:rsidRDefault="00AC0BBE" w:rsidP="006B1734">
      <w:pPr>
        <w:jc w:val="center"/>
        <w:rPr>
          <w:rFonts w:ascii="Times New Roman" w:hAnsi="Times New Roman"/>
          <w:sz w:val="28"/>
          <w:szCs w:val="28"/>
        </w:rPr>
      </w:pPr>
    </w:p>
    <w:p w:rsidR="00BF6EB8" w:rsidRDefault="00BF6EB8" w:rsidP="006B1734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г. Орск</w:t>
      </w:r>
    </w:p>
    <w:p w:rsidR="00D51CE8" w:rsidRDefault="00D51CE8" w:rsidP="006B1734">
      <w:pPr>
        <w:jc w:val="center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p w:rsidR="00BF6EB8" w:rsidRDefault="00BF6EB8" w:rsidP="00BF6EB8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ЦЕЛИ:</w:t>
      </w:r>
    </w:p>
    <w:p w:rsidR="00BF6EB8" w:rsidRDefault="00BF6EB8" w:rsidP="00BF6EB8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Привлечь учащихся и  стимулировать их  интерес  к сохранению памяти о прошлом своей Родины;</w:t>
      </w:r>
      <w:r>
        <w:rPr>
          <w:rFonts w:ascii="Times New Roman" w:hAnsi="Times New Roman"/>
          <w:sz w:val="28"/>
          <w:szCs w:val="28"/>
        </w:rPr>
        <w:br/>
        <w:t>- расширить  знания  учащихся об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истории  Орска;</w:t>
      </w:r>
      <w:r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- </w:t>
      </w:r>
      <w:r>
        <w:rPr>
          <w:rFonts w:ascii="Times New Roman" w:hAnsi="Times New Roman"/>
          <w:sz w:val="28"/>
          <w:szCs w:val="28"/>
        </w:rPr>
        <w:t>воспитывать чувство гордости за свою Малую  Родину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br/>
        <w:t xml:space="preserve">- </w:t>
      </w:r>
      <w:proofErr w:type="gramStart"/>
      <w:r>
        <w:rPr>
          <w:rFonts w:ascii="Times New Roman" w:hAnsi="Times New Roman"/>
          <w:sz w:val="28"/>
          <w:szCs w:val="28"/>
        </w:rPr>
        <w:t>п</w:t>
      </w:r>
      <w:proofErr w:type="gramEnd"/>
      <w:r>
        <w:rPr>
          <w:rFonts w:ascii="Times New Roman" w:hAnsi="Times New Roman"/>
          <w:sz w:val="28"/>
          <w:szCs w:val="28"/>
        </w:rPr>
        <w:t>риобщение к культурному наследию города.</w:t>
      </w:r>
    </w:p>
    <w:p w:rsidR="00BF6EB8" w:rsidRDefault="00BF6EB8" w:rsidP="00BF6EB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BF6EB8" w:rsidRDefault="00BF6EB8" w:rsidP="00BF6EB8">
      <w:pPr>
        <w:spacing w:line="360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drawing>
          <wp:inline distT="0" distB="0" distL="0" distR="0" wp14:anchorId="3A701929" wp14:editId="79821ED2">
            <wp:extent cx="5943600" cy="3943350"/>
            <wp:effectExtent l="0" t="0" r="0" b="0"/>
            <wp:docPr id="2" name="Рисунок 1" descr="http://static.panoramio.com/photos/large/194776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://static.panoramio.com/photos/large/19477673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94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6EB8" w:rsidRDefault="00BF6EB8" w:rsidP="00BF6EB8">
      <w:pPr>
        <w:spacing w:line="360" w:lineRule="auto"/>
        <w:rPr>
          <w:rFonts w:ascii="Times New Roman" w:hAnsi="Times New Roman"/>
          <w:sz w:val="28"/>
          <w:szCs w:val="28"/>
        </w:rPr>
      </w:pPr>
    </w:p>
    <w:p w:rsidR="00BF6EB8" w:rsidRDefault="00BF6EB8" w:rsidP="00BF6EB8">
      <w:pPr>
        <w:spacing w:after="0" w:line="240" w:lineRule="auto"/>
        <w:jc w:val="center"/>
        <w:rPr>
          <w:rFonts w:ascii="Times New Roman" w:hAnsi="Times New Roman"/>
          <w:b/>
          <w:i/>
          <w:sz w:val="28"/>
          <w:szCs w:val="28"/>
        </w:rPr>
      </w:pPr>
    </w:p>
    <w:p w:rsidR="00BF6EB8" w:rsidRDefault="00BF6EB8" w:rsidP="00BF6EB8">
      <w:pPr>
        <w:rPr>
          <w:rFonts w:ascii="Times New Roman" w:hAnsi="Times New Roman"/>
        </w:rPr>
      </w:pPr>
    </w:p>
    <w:p w:rsidR="00BF6EB8" w:rsidRDefault="00BF6EB8" w:rsidP="00BF6EB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BF6EB8" w:rsidRDefault="00BF6EB8" w:rsidP="00BF6EB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BF6EB8" w:rsidRDefault="00BF6EB8" w:rsidP="00BF6EB8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/>
          <w:b/>
          <w:i/>
          <w:sz w:val="28"/>
          <w:szCs w:val="28"/>
          <w:lang w:eastAsia="ru-RU"/>
        </w:rPr>
      </w:pPr>
    </w:p>
    <w:p w:rsidR="00BF6EB8" w:rsidRDefault="006B1734" w:rsidP="0072213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lastRenderedPageBreak/>
        <w:br/>
      </w:r>
      <w:proofErr w:type="spellStart"/>
      <w:r w:rsidR="00D51CE8">
        <w:rPr>
          <w:rStyle w:val="a6"/>
          <w:color w:val="auto"/>
        </w:rPr>
        <w:t>Вопрос+ответ</w:t>
      </w:r>
      <w:proofErr w:type="spellEnd"/>
      <w:r w:rsidRPr="006B1734">
        <w:rPr>
          <w:rStyle w:val="a6"/>
          <w:color w:val="auto"/>
        </w:rPr>
        <w:t xml:space="preserve"> на онлайн – игру</w:t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br/>
      </w:r>
      <w:r>
        <w:rPr>
          <w:rFonts w:ascii="Times New Roman" w:eastAsia="Times New Roman" w:hAnsi="Times New Roman"/>
          <w:b/>
          <w:i/>
          <w:sz w:val="28"/>
          <w:szCs w:val="28"/>
          <w:lang w:eastAsia="ru-RU"/>
        </w:rPr>
        <w:br/>
      </w:r>
      <w:r w:rsidRPr="006B1734">
        <w:rPr>
          <w:rFonts w:ascii="Times New Roman" w:eastAsia="Times New Roman" w:hAnsi="Times New Roman"/>
          <w:b/>
          <w:i/>
          <w:sz w:val="44"/>
          <w:szCs w:val="44"/>
          <w:lang w:eastAsia="ru-RU"/>
        </w:rPr>
        <w:t>Блок</w:t>
      </w:r>
      <w:r>
        <w:rPr>
          <w:rFonts w:ascii="Times New Roman" w:eastAsia="Times New Roman" w:hAnsi="Times New Roman"/>
          <w:b/>
          <w:i/>
          <w:sz w:val="44"/>
          <w:szCs w:val="44"/>
          <w:lang w:eastAsia="ru-RU"/>
        </w:rPr>
        <w:t xml:space="preserve"> </w:t>
      </w:r>
      <w:r w:rsidRPr="006B1734">
        <w:rPr>
          <w:rFonts w:ascii="Times New Roman" w:eastAsia="Times New Roman" w:hAnsi="Times New Roman"/>
          <w:b/>
          <w:i/>
          <w:sz w:val="44"/>
          <w:szCs w:val="44"/>
          <w:lang w:eastAsia="ru-RU"/>
        </w:rPr>
        <w:t>1</w:t>
      </w:r>
      <w:r>
        <w:rPr>
          <w:rFonts w:ascii="Times New Roman" w:eastAsia="Times New Roman" w:hAnsi="Times New Roman"/>
          <w:b/>
          <w:i/>
          <w:sz w:val="44"/>
          <w:szCs w:val="44"/>
          <w:lang w:eastAsia="ru-RU"/>
        </w:rPr>
        <w:t xml:space="preserve"> « А знаете ли вы?</w:t>
      </w:r>
    </w:p>
    <w:p w:rsidR="009335D2" w:rsidRPr="00BD4241" w:rsidRDefault="00CE109A" w:rsidP="000C057D">
      <w:pPr>
        <w:spacing w:line="360" w:lineRule="auto"/>
        <w:jc w:val="both"/>
        <w:rPr>
          <w:rFonts w:ascii="Times New Roman" w:hAnsi="Times New Roman"/>
          <w:b/>
          <w:sz w:val="28"/>
          <w:szCs w:val="28"/>
        </w:rPr>
      </w:pPr>
      <w:r w:rsidRPr="00CE109A">
        <w:rPr>
          <w:rFonts w:ascii="Times New Roman" w:hAnsi="Times New Roman"/>
          <w:b/>
          <w:sz w:val="28"/>
          <w:szCs w:val="28"/>
        </w:rPr>
        <w:t xml:space="preserve">ВОПРОС № </w:t>
      </w:r>
      <w:r w:rsidR="00CD5099" w:rsidRPr="00CE109A">
        <w:rPr>
          <w:rFonts w:ascii="Times New Roman" w:hAnsi="Times New Roman"/>
          <w:b/>
          <w:sz w:val="28"/>
          <w:szCs w:val="28"/>
        </w:rPr>
        <w:t>1</w:t>
      </w:r>
      <w:r w:rsidR="00CD5099" w:rsidRPr="00CD5099">
        <w:rPr>
          <w:rFonts w:ascii="Times New Roman" w:hAnsi="Times New Roman"/>
          <w:sz w:val="28"/>
          <w:szCs w:val="28"/>
        </w:rPr>
        <w:t>. Несколько лет назад журналисты телеканала «</w:t>
      </w:r>
      <w:proofErr w:type="gramStart"/>
      <w:r w:rsidR="00CD5099" w:rsidRPr="00CD5099">
        <w:rPr>
          <w:rFonts w:ascii="Times New Roman" w:hAnsi="Times New Roman"/>
          <w:sz w:val="28"/>
          <w:szCs w:val="28"/>
        </w:rPr>
        <w:t>Татарстан-новый</w:t>
      </w:r>
      <w:proofErr w:type="gramEnd"/>
      <w:r w:rsidR="00CD5099" w:rsidRPr="00CD5099">
        <w:rPr>
          <w:rFonts w:ascii="Times New Roman" w:hAnsi="Times New Roman"/>
          <w:sz w:val="28"/>
          <w:szCs w:val="28"/>
        </w:rPr>
        <w:t xml:space="preserve"> век» из Казани снимали фильм о местах, связанных с известными татарскими поэтами и писателями,  в разное время жившими в нашем городе. Побывали журналисты и в доме № 60 по улице Пугачева.</w:t>
      </w:r>
      <w:r>
        <w:rPr>
          <w:rFonts w:ascii="Times New Roman" w:hAnsi="Times New Roman"/>
          <w:sz w:val="28"/>
          <w:szCs w:val="28"/>
        </w:rPr>
        <w:br/>
      </w:r>
      <w:r w:rsidR="00CD5099" w:rsidRPr="00CD5099">
        <w:rPr>
          <w:rFonts w:ascii="Times New Roman" w:hAnsi="Times New Roman"/>
          <w:sz w:val="28"/>
          <w:szCs w:val="28"/>
        </w:rPr>
        <w:t xml:space="preserve">Кто из классиков татарской литературы жил в этом доме? </w:t>
      </w:r>
      <w:r w:rsidR="00D97C4E">
        <w:rPr>
          <w:rFonts w:ascii="Times New Roman" w:hAnsi="Times New Roman"/>
          <w:sz w:val="28"/>
          <w:szCs w:val="28"/>
        </w:rPr>
        <w:br/>
      </w:r>
      <w:r w:rsidR="00D97C4E" w:rsidRPr="00D97C4E">
        <w:rPr>
          <w:rFonts w:ascii="Times New Roman" w:hAnsi="Times New Roman"/>
          <w:sz w:val="28"/>
          <w:szCs w:val="28"/>
        </w:rPr>
        <w:t xml:space="preserve"> </w:t>
      </w:r>
      <w:r w:rsidR="000C057D" w:rsidRPr="000C057D">
        <w:rPr>
          <w:rFonts w:ascii="Times New Roman" w:hAnsi="Times New Roman"/>
          <w:sz w:val="28"/>
          <w:szCs w:val="28"/>
        </w:rPr>
        <w:t xml:space="preserve">   </w:t>
      </w:r>
      <w:r w:rsidR="00D97C4E" w:rsidRPr="00BD4241">
        <w:rPr>
          <w:rFonts w:ascii="Times New Roman" w:hAnsi="Times New Roman"/>
          <w:b/>
          <w:sz w:val="28"/>
          <w:szCs w:val="28"/>
        </w:rPr>
        <w:t xml:space="preserve">ОТВЕТ: В этом доме жил </w:t>
      </w:r>
      <w:r w:rsidR="00D97C4E" w:rsidRPr="00BD4241">
        <w:rPr>
          <w:rFonts w:ascii="Georgia" w:eastAsia="Times New Roman" w:hAnsi="Georgia"/>
          <w:b/>
          <w:sz w:val="27"/>
          <w:szCs w:val="27"/>
          <w:lang w:eastAsia="ru-RU"/>
        </w:rPr>
        <w:t>классик татарской драматургии, писатель</w:t>
      </w:r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Мирхайдара</w:t>
      </w:r>
      <w:proofErr w:type="spell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Файзи</w:t>
      </w:r>
      <w:proofErr w:type="spell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</w:t>
      </w:r>
      <w:proofErr w:type="gram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( </w:t>
      </w:r>
      <w:proofErr w:type="gram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настоящее имя -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Файзуллин</w:t>
      </w:r>
      <w:proofErr w:type="spell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Мирхайдар</w:t>
      </w:r>
      <w:proofErr w:type="spell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Мустафови</w:t>
      </w:r>
      <w:r w:rsidR="00D97C4E" w:rsidRPr="00BD4241">
        <w:rPr>
          <w:rFonts w:ascii="Georgia" w:eastAsia="Times New Roman" w:hAnsi="Georgia"/>
          <w:b/>
          <w:sz w:val="27"/>
          <w:szCs w:val="27"/>
          <w:lang w:eastAsia="ru-RU"/>
        </w:rPr>
        <w:t>ч</w:t>
      </w:r>
      <w:proofErr w:type="spellEnd"/>
      <w:r w:rsidR="00D97C4E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). </w:t>
      </w:r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В литературно-творческом наследии М. </w:t>
      </w:r>
      <w:proofErr w:type="spellStart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>Файзи</w:t>
      </w:r>
      <w:proofErr w:type="spellEnd"/>
      <w:r w:rsidR="009335D2" w:rsidRPr="00BD4241">
        <w:rPr>
          <w:rFonts w:ascii="Georgia" w:eastAsia="Times New Roman" w:hAnsi="Georgia"/>
          <w:b/>
          <w:sz w:val="27"/>
          <w:szCs w:val="27"/>
          <w:lang w:eastAsia="ru-RU"/>
        </w:rPr>
        <w:t xml:space="preserve"> насчитывается 16 оригинальных пьес, 7 переводных, 200 стихотворений, сборник народных песен.</w:t>
      </w:r>
    </w:p>
    <w:p w:rsidR="009335D2" w:rsidRPr="00BD4241" w:rsidRDefault="000C057D" w:rsidP="000C057D">
      <w:pPr>
        <w:shd w:val="clear" w:color="auto" w:fill="FFFFFF"/>
        <w:spacing w:before="216" w:after="216" w:line="360" w:lineRule="auto"/>
        <w:jc w:val="both"/>
        <w:rPr>
          <w:rFonts w:ascii="Georgia" w:eastAsia="Times New Roman" w:hAnsi="Georgia"/>
          <w:b/>
          <w:sz w:val="28"/>
          <w:szCs w:val="28"/>
          <w:lang w:eastAsia="ru-RU"/>
        </w:rPr>
      </w:pPr>
      <w:r w:rsidRPr="000C057D">
        <w:rPr>
          <w:rFonts w:ascii="Georgia" w:eastAsia="Times New Roman" w:hAnsi="Georgia"/>
          <w:b/>
          <w:sz w:val="28"/>
          <w:szCs w:val="28"/>
          <w:lang w:eastAsia="ru-RU"/>
        </w:rPr>
        <w:t xml:space="preserve">   </w:t>
      </w:r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 xml:space="preserve">Что интересно, в Орске на ул. Пугачева сохранился дом, где жил </w:t>
      </w:r>
      <w:proofErr w:type="spellStart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>Мирхайдар</w:t>
      </w:r>
      <w:proofErr w:type="spellEnd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 xml:space="preserve"> </w:t>
      </w:r>
      <w:proofErr w:type="spellStart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>Файзи</w:t>
      </w:r>
      <w:proofErr w:type="spellEnd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 xml:space="preserve">. В 90-ые годы там была установлена мемориальная доска. В настоящее время ее там нет, поскольку новому владельца она оказалась не нужной. </w:t>
      </w:r>
      <w:proofErr w:type="gramStart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>Единственное</w:t>
      </w:r>
      <w:proofErr w:type="gramEnd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 xml:space="preserve"> - около дома сохранились деревья, которые сажал </w:t>
      </w:r>
      <w:proofErr w:type="spellStart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>Файзи</w:t>
      </w:r>
      <w:proofErr w:type="spellEnd"/>
      <w:r w:rsidR="009335D2" w:rsidRPr="00BD4241">
        <w:rPr>
          <w:rFonts w:ascii="Georgia" w:eastAsia="Times New Roman" w:hAnsi="Georgia"/>
          <w:b/>
          <w:sz w:val="28"/>
          <w:szCs w:val="28"/>
          <w:lang w:eastAsia="ru-RU"/>
        </w:rPr>
        <w:t>.</w:t>
      </w:r>
    </w:p>
    <w:p w:rsidR="000C057D" w:rsidRPr="000C057D" w:rsidRDefault="000C057D" w:rsidP="000C057D">
      <w:pPr>
        <w:shd w:val="clear" w:color="auto" w:fill="FFFFFF"/>
        <w:spacing w:after="240" w:line="360" w:lineRule="auto"/>
        <w:jc w:val="both"/>
        <w:rPr>
          <w:rFonts w:ascii="Source Sans Pro" w:eastAsia="Times New Roman" w:hAnsi="Source Sans Pro"/>
          <w:b/>
          <w:sz w:val="28"/>
          <w:szCs w:val="28"/>
          <w:lang w:eastAsia="ru-RU"/>
        </w:rPr>
      </w:pPr>
      <w:r w:rsidRPr="000C057D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   </w:t>
      </w:r>
      <w:proofErr w:type="spellStart"/>
      <w:r w:rsidR="00D97C4E"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Мирхайдар</w:t>
      </w:r>
      <w:proofErr w:type="spellEnd"/>
      <w:r w:rsidR="00D97C4E"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 был одним из организаторов в Орске театра. Пусть в большинстве своем постановки шли на татарском языке, но сам этот факт сыграл определенную роль в развитии городского театрального искусства.  В Орске была реализована идея драматурга о постановке одной из его лучших пьес – драмы «</w:t>
      </w:r>
      <w:proofErr w:type="spellStart"/>
      <w:r w:rsidR="00D97C4E"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Галиябану</w:t>
      </w:r>
      <w:proofErr w:type="spellEnd"/>
      <w:r w:rsidR="00D97C4E"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».</w:t>
      </w:r>
    </w:p>
    <w:p w:rsidR="00D97C4E" w:rsidRPr="00BD4241" w:rsidRDefault="00D97C4E" w:rsidP="000C057D">
      <w:pPr>
        <w:shd w:val="clear" w:color="auto" w:fill="FFFFFF"/>
        <w:spacing w:after="240" w:line="360" w:lineRule="auto"/>
        <w:jc w:val="both"/>
        <w:rPr>
          <w:rFonts w:ascii="Source Sans Pro" w:eastAsia="Times New Roman" w:hAnsi="Source Sans Pro"/>
          <w:b/>
          <w:sz w:val="28"/>
          <w:szCs w:val="28"/>
          <w:lang w:eastAsia="ru-RU"/>
        </w:rPr>
      </w:pPr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Как отмечает хранитель музейных предметов отдела учета и хранения «Орского краеведческого музея» Елена </w:t>
      </w:r>
      <w:proofErr w:type="spellStart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Нижник</w:t>
      </w:r>
      <w:proofErr w:type="spellEnd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, в Орске спектакль дали 29 декабря 1917 года в помещении Общественного собрания. В нем </w:t>
      </w:r>
      <w:proofErr w:type="spellStart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lastRenderedPageBreak/>
        <w:t>Мирхайдар</w:t>
      </w:r>
      <w:proofErr w:type="spellEnd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 </w:t>
      </w:r>
      <w:proofErr w:type="spellStart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Файзи</w:t>
      </w:r>
      <w:proofErr w:type="spellEnd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 xml:space="preserve"> сыграл женскую роль: в афише он значится под псевдонимом «М. </w:t>
      </w:r>
      <w:proofErr w:type="spellStart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Мирфанская</w:t>
      </w:r>
      <w:proofErr w:type="spellEnd"/>
      <w:r w:rsidRPr="00BD4241">
        <w:rPr>
          <w:rFonts w:ascii="Source Sans Pro" w:eastAsia="Times New Roman" w:hAnsi="Source Sans Pro"/>
          <w:b/>
          <w:sz w:val="28"/>
          <w:szCs w:val="28"/>
          <w:lang w:eastAsia="ru-RU"/>
        </w:rPr>
        <w:t>».</w:t>
      </w:r>
    </w:p>
    <w:p w:rsidR="00D97C4E" w:rsidRPr="009335D2" w:rsidRDefault="00D97C4E" w:rsidP="009335D2">
      <w:pPr>
        <w:shd w:val="clear" w:color="auto" w:fill="FFFFFF"/>
        <w:spacing w:before="216" w:after="216" w:line="240" w:lineRule="auto"/>
        <w:rPr>
          <w:rFonts w:ascii="Georgia" w:eastAsia="Times New Roman" w:hAnsi="Georgia"/>
          <w:color w:val="333333"/>
          <w:sz w:val="27"/>
          <w:szCs w:val="27"/>
          <w:lang w:eastAsia="ru-RU"/>
        </w:rPr>
      </w:pPr>
    </w:p>
    <w:p w:rsidR="009335D2" w:rsidRPr="00BD4241" w:rsidRDefault="009335D2" w:rsidP="00D97C4E">
      <w:pPr>
        <w:shd w:val="clear" w:color="auto" w:fill="FFFFFF"/>
        <w:spacing w:after="240" w:line="240" w:lineRule="auto"/>
        <w:rPr>
          <w:rFonts w:ascii="Source Sans Pro" w:eastAsia="Times New Roman" w:hAnsi="Source Sans Pro"/>
          <w:sz w:val="26"/>
          <w:szCs w:val="26"/>
          <w:lang w:eastAsia="ru-RU"/>
        </w:rPr>
      </w:pPr>
      <w:r w:rsidRPr="009335D2">
        <w:rPr>
          <w:rFonts w:ascii="Source Sans Pro" w:eastAsia="Times New Roman" w:hAnsi="Source Sans Pro"/>
          <w:noProof/>
          <w:color w:val="0E91E8"/>
          <w:sz w:val="26"/>
          <w:szCs w:val="26"/>
          <w:bdr w:val="single" w:sz="6" w:space="3" w:color="DDDDDD" w:frame="1"/>
          <w:lang w:eastAsia="ru-RU"/>
        </w:rPr>
        <w:drawing>
          <wp:inline distT="0" distB="0" distL="0" distR="0" wp14:anchorId="4DF3720C" wp14:editId="0F6B263B">
            <wp:extent cx="2936278" cy="1952625"/>
            <wp:effectExtent l="0" t="0" r="0" b="0"/>
            <wp:docPr id="6" name="Рисунок 10" descr="http://history.opck.org/images/thumbnails/images/stories/zhurnalistskie-publikatsii/orskaya_gazeta/201901231001-fill-200x133.jpg">
              <a:hlinkClick xmlns:a="http://schemas.openxmlformats.org/drawingml/2006/main" r:id="rId11" tooltip="&quo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history.opck.org/images/thumbnails/images/stories/zhurnalistskie-publikatsii/orskaya_gazeta/201901231001-fill-200x133.jpg">
                      <a:hlinkClick r:id="rId11" tooltip="&quo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6278" cy="195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97C4E" w:rsidRPr="00BD4241">
        <w:rPr>
          <w:rFonts w:ascii="Source Sans Pro" w:eastAsia="Times New Roman" w:hAnsi="Source Sans Pro"/>
          <w:sz w:val="26"/>
          <w:szCs w:val="26"/>
          <w:lang w:eastAsia="ru-RU"/>
        </w:rPr>
        <w:t xml:space="preserve">М. </w:t>
      </w:r>
      <w:proofErr w:type="spellStart"/>
      <w:r w:rsidR="00D97C4E" w:rsidRPr="00BD4241">
        <w:rPr>
          <w:rFonts w:ascii="Source Sans Pro" w:eastAsia="Times New Roman" w:hAnsi="Source Sans Pro"/>
          <w:sz w:val="26"/>
          <w:szCs w:val="26"/>
          <w:lang w:eastAsia="ru-RU"/>
        </w:rPr>
        <w:t>Файзи</w:t>
      </w:r>
      <w:proofErr w:type="spellEnd"/>
      <w:r w:rsidR="00D97C4E" w:rsidRPr="00BD4241">
        <w:rPr>
          <w:rFonts w:ascii="Source Sans Pro" w:eastAsia="Times New Roman" w:hAnsi="Source Sans Pro"/>
          <w:sz w:val="26"/>
          <w:szCs w:val="26"/>
          <w:lang w:eastAsia="ru-RU"/>
        </w:rPr>
        <w:t>.</w:t>
      </w:r>
      <w:r w:rsidR="00BD4241" w:rsidRPr="00BD4241">
        <w:rPr>
          <w:rFonts w:ascii="Source Sans Pro" w:eastAsia="Times New Roman" w:hAnsi="Source Sans Pro"/>
          <w:sz w:val="26"/>
          <w:szCs w:val="26"/>
          <w:lang w:eastAsia="ru-RU"/>
        </w:rPr>
        <w:br/>
      </w:r>
      <w:r w:rsidR="00BD4241" w:rsidRPr="00BD4241">
        <w:rPr>
          <w:noProof/>
          <w:lang w:eastAsia="ru-RU"/>
        </w:rPr>
        <w:drawing>
          <wp:inline distT="0" distB="0" distL="0" distR="0" wp14:anchorId="14A8744B" wp14:editId="1D821240">
            <wp:extent cx="4333875" cy="2505075"/>
            <wp:effectExtent l="0" t="0" r="9525" b="9525"/>
            <wp:docPr id="5" name="Рисунок 5" descr="http://orskmuseum.ru/img/article/mfa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http://orskmuseum.ru/img/article/mfa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8072" cy="25075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D4241" w:rsidRPr="00BD4241">
        <w:rPr>
          <w:rFonts w:ascii="Source Sans Pro" w:eastAsia="Times New Roman" w:hAnsi="Source Sans Pro"/>
          <w:sz w:val="26"/>
          <w:szCs w:val="26"/>
          <w:lang w:eastAsia="ru-RU"/>
        </w:rPr>
        <w:br/>
        <w:t xml:space="preserve">Пугачева 60, дом, в котором жил </w:t>
      </w:r>
      <w:proofErr w:type="spellStart"/>
      <w:r w:rsidR="00BD4241" w:rsidRPr="00BD4241">
        <w:rPr>
          <w:rFonts w:ascii="Source Sans Pro" w:eastAsia="Times New Roman" w:hAnsi="Source Sans Pro"/>
          <w:sz w:val="26"/>
          <w:szCs w:val="26"/>
          <w:lang w:eastAsia="ru-RU"/>
        </w:rPr>
        <w:t>М.Файзи</w:t>
      </w:r>
      <w:proofErr w:type="spellEnd"/>
      <w:r w:rsidR="00BD4241" w:rsidRPr="00BD4241">
        <w:rPr>
          <w:rFonts w:ascii="Source Sans Pro" w:eastAsia="Times New Roman" w:hAnsi="Source Sans Pro"/>
          <w:sz w:val="26"/>
          <w:szCs w:val="26"/>
          <w:lang w:eastAsia="ru-RU"/>
        </w:rPr>
        <w:t>.</w:t>
      </w:r>
    </w:p>
    <w:p w:rsidR="009335D2" w:rsidRPr="009335D2" w:rsidRDefault="009335D2" w:rsidP="000C057D">
      <w:pPr>
        <w:shd w:val="clear" w:color="auto" w:fill="FFFFFF"/>
        <w:spacing w:after="240" w:line="240" w:lineRule="auto"/>
        <w:jc w:val="both"/>
        <w:rPr>
          <w:rFonts w:ascii="Source Sans Pro" w:eastAsia="Times New Roman" w:hAnsi="Source Sans Pro"/>
          <w:color w:val="575757"/>
          <w:sz w:val="26"/>
          <w:szCs w:val="26"/>
          <w:lang w:eastAsia="ru-RU"/>
        </w:rPr>
      </w:pPr>
    </w:p>
    <w:p w:rsidR="00CD5099" w:rsidRPr="00D97C4E" w:rsidRDefault="009335D2" w:rsidP="000C057D">
      <w:pPr>
        <w:shd w:val="clear" w:color="auto" w:fill="FFFFFF"/>
        <w:spacing w:after="240" w:line="240" w:lineRule="auto"/>
        <w:jc w:val="both"/>
        <w:rPr>
          <w:rFonts w:ascii="Source Sans Pro" w:eastAsia="Times New Roman" w:hAnsi="Source Sans Pro"/>
          <w:color w:val="575757"/>
          <w:sz w:val="26"/>
          <w:szCs w:val="26"/>
          <w:lang w:eastAsia="ru-RU"/>
        </w:rPr>
      </w:pPr>
      <w:r w:rsidRPr="009335D2">
        <w:rPr>
          <w:rFonts w:ascii="Source Sans Pro" w:eastAsia="Times New Roman" w:hAnsi="Source Sans Pro"/>
          <w:color w:val="575757"/>
          <w:sz w:val="26"/>
          <w:szCs w:val="26"/>
          <w:lang w:eastAsia="ru-RU"/>
        </w:rPr>
        <w:t> </w:t>
      </w:r>
      <w:r w:rsidR="00CE109A" w:rsidRPr="00CE109A">
        <w:rPr>
          <w:rFonts w:ascii="Times New Roman" w:hAnsi="Times New Roman"/>
          <w:b/>
          <w:sz w:val="28"/>
          <w:szCs w:val="28"/>
        </w:rPr>
        <w:t>ВОПРОС №</w:t>
      </w:r>
      <w:r w:rsidR="00CD5099" w:rsidRPr="00CE109A">
        <w:rPr>
          <w:rFonts w:ascii="Times New Roman" w:hAnsi="Times New Roman"/>
          <w:b/>
          <w:sz w:val="28"/>
          <w:szCs w:val="28"/>
        </w:rPr>
        <w:t>2</w:t>
      </w:r>
      <w:r w:rsidR="00CD5099" w:rsidRPr="00CD5099">
        <w:rPr>
          <w:rFonts w:ascii="Times New Roman" w:hAnsi="Times New Roman"/>
          <w:sz w:val="28"/>
          <w:szCs w:val="28"/>
        </w:rPr>
        <w:t xml:space="preserve">.  Дом купца Назарова на улице Купеческой уже в 19 веке приобрел популярность в связи с тем, что посетили его известные лица. </w:t>
      </w:r>
    </w:p>
    <w:p w:rsidR="00972EFE" w:rsidRDefault="00CD5099" w:rsidP="000C05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D5099">
        <w:rPr>
          <w:rFonts w:ascii="Times New Roman" w:hAnsi="Times New Roman"/>
          <w:sz w:val="28"/>
          <w:szCs w:val="28"/>
        </w:rPr>
        <w:t>Кто   из  известных лиц побывал  в этом доме?</w:t>
      </w:r>
    </w:p>
    <w:p w:rsidR="00D51CE8" w:rsidRDefault="00D51CE8" w:rsidP="000C05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E109A" w:rsidRPr="00CE109A" w:rsidRDefault="00972EFE" w:rsidP="000C057D">
      <w:pPr>
        <w:pStyle w:val="a7"/>
        <w:shd w:val="clear" w:color="auto" w:fill="FFFFFF"/>
        <w:spacing w:line="360" w:lineRule="auto"/>
        <w:jc w:val="both"/>
        <w:rPr>
          <w:rFonts w:eastAsia="Times New Roman"/>
          <w:b/>
          <w:sz w:val="28"/>
          <w:szCs w:val="28"/>
          <w:lang w:eastAsia="ru-RU"/>
        </w:rPr>
      </w:pPr>
      <w:r w:rsidRPr="00CE109A">
        <w:rPr>
          <w:b/>
          <w:sz w:val="28"/>
          <w:szCs w:val="28"/>
        </w:rPr>
        <w:t> Ответ:</w:t>
      </w:r>
      <w:r w:rsidR="00CE109A" w:rsidRPr="00CE109A">
        <w:rPr>
          <w:rFonts w:eastAsia="Times New Roman"/>
          <w:b/>
          <w:sz w:val="28"/>
          <w:szCs w:val="28"/>
          <w:lang w:eastAsia="ru-RU"/>
        </w:rPr>
        <w:t xml:space="preserve"> 24 июля 1891 года Орск  посетил  его императорское  Величество цесаревич Николай Александрович </w:t>
      </w:r>
      <w:proofErr w:type="gramStart"/>
      <w:r w:rsidR="00CE109A" w:rsidRPr="00CE109A">
        <w:rPr>
          <w:rFonts w:eastAsia="Times New Roman"/>
          <w:b/>
          <w:sz w:val="28"/>
          <w:szCs w:val="28"/>
          <w:lang w:eastAsia="ru-RU"/>
        </w:rPr>
        <w:t xml:space="preserve">( </w:t>
      </w:r>
      <w:proofErr w:type="gramEnd"/>
      <w:r w:rsidR="00CE109A" w:rsidRPr="00CE109A">
        <w:rPr>
          <w:rFonts w:eastAsia="Times New Roman"/>
          <w:b/>
          <w:sz w:val="28"/>
          <w:szCs w:val="28"/>
          <w:lang w:eastAsia="ru-RU"/>
        </w:rPr>
        <w:t>будущий царь Николай 2).  Об этом событии свидетельствует мемориальная доска, установленная купцом  Василием Николаевичем Назаровым на стене своего дома по улице Купеческой ( теперь Пионерской)</w:t>
      </w:r>
      <w:proofErr w:type="gramStart"/>
      <w:r w:rsidR="00CE109A" w:rsidRPr="00CE109A">
        <w:rPr>
          <w:rFonts w:eastAsia="Times New Roman"/>
          <w:b/>
          <w:sz w:val="28"/>
          <w:szCs w:val="28"/>
          <w:lang w:eastAsia="ru-RU"/>
        </w:rPr>
        <w:t xml:space="preserve"> .</w:t>
      </w:r>
      <w:proofErr w:type="gramEnd"/>
      <w:r w:rsidR="00CE109A" w:rsidRPr="00CE109A">
        <w:rPr>
          <w:rFonts w:eastAsia="Times New Roman"/>
          <w:b/>
          <w:sz w:val="28"/>
          <w:szCs w:val="28"/>
          <w:lang w:eastAsia="ru-RU"/>
        </w:rPr>
        <w:t xml:space="preserve"> Назаров заказал в Екатеринбурге позолоченную мраморную доску, украшенную драгоценностями.</w:t>
      </w:r>
      <w:r w:rsidR="00CE109A" w:rsidRPr="00CE109A">
        <w:rPr>
          <w:rFonts w:eastAsia="Times New Roman"/>
          <w:b/>
          <w:sz w:val="28"/>
          <w:szCs w:val="28"/>
          <w:lang w:eastAsia="ru-RU"/>
        </w:rPr>
        <w:br/>
      </w:r>
      <w:r w:rsidR="00CE109A" w:rsidRPr="00CE109A">
        <w:rPr>
          <w:rFonts w:eastAsia="Times New Roman"/>
          <w:b/>
          <w:sz w:val="28"/>
          <w:szCs w:val="28"/>
          <w:lang w:eastAsia="ru-RU"/>
        </w:rPr>
        <w:lastRenderedPageBreak/>
        <w:t xml:space="preserve">Доска была установлена в 1894 году в год восшествия на престол Николая </w:t>
      </w:r>
      <w:r w:rsidR="00CE109A">
        <w:rPr>
          <w:rFonts w:eastAsia="Times New Roman"/>
          <w:b/>
          <w:sz w:val="28"/>
          <w:szCs w:val="28"/>
          <w:lang w:eastAsia="ru-RU"/>
        </w:rPr>
        <w:t xml:space="preserve">  </w:t>
      </w:r>
      <w:r w:rsidR="00CE109A" w:rsidRPr="00CE109A">
        <w:rPr>
          <w:rFonts w:eastAsia="Times New Roman"/>
          <w:b/>
          <w:sz w:val="28"/>
          <w:szCs w:val="28"/>
          <w:lang w:eastAsia="ru-RU"/>
        </w:rPr>
        <w:t>Романова.</w:t>
      </w:r>
    </w:p>
    <w:p w:rsidR="00CE109A" w:rsidRPr="00CE109A" w:rsidRDefault="00CE109A" w:rsidP="00CE109A">
      <w:pPr>
        <w:shd w:val="clear" w:color="auto" w:fill="FFFFFF"/>
        <w:spacing w:before="100" w:beforeAutospacing="1" w:after="100" w:afterAutospacing="1" w:line="36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E109A">
        <w:rPr>
          <w:rFonts w:ascii="Times New Roman" w:eastAsia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8B0F502" wp14:editId="27B40D31">
            <wp:extent cx="3648075" cy="2435045"/>
            <wp:effectExtent l="0" t="0" r="0" b="3810"/>
            <wp:docPr id="3" name="Рисунок 2" descr="http://www.orvest.ru/jpg/7f2be273f36792925cf4385355279f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://www.orvest.ru/jpg/7f2be273f36792925cf4385355279f8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567" cy="2438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E109A" w:rsidRPr="00CE109A" w:rsidRDefault="00CE109A" w:rsidP="000C057D">
      <w:pPr>
        <w:shd w:val="clear" w:color="auto" w:fill="FFFFFF"/>
        <w:spacing w:before="100" w:beforeAutospacing="1" w:after="100" w:afterAutospacing="1" w:line="360" w:lineRule="auto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CE109A">
        <w:rPr>
          <w:rFonts w:ascii="Times New Roman" w:eastAsia="Times New Roman" w:hAnsi="Times New Roman"/>
          <w:sz w:val="28"/>
          <w:szCs w:val="28"/>
          <w:lang w:eastAsia="ru-RU"/>
        </w:rPr>
        <w:t xml:space="preserve">       </w:t>
      </w:r>
      <w:r w:rsidRPr="00CE109A">
        <w:rPr>
          <w:rFonts w:ascii="Times New Roman" w:eastAsia="Times New Roman" w:hAnsi="Times New Roman"/>
          <w:b/>
          <w:sz w:val="28"/>
          <w:szCs w:val="28"/>
          <w:lang w:eastAsia="ru-RU"/>
        </w:rPr>
        <w:t>Дом, в котором останавливался цесаревич Николай Александрович.</w:t>
      </w:r>
    </w:p>
    <w:p w:rsidR="00D51CE8" w:rsidRDefault="00CE109A" w:rsidP="004A61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ВОПРОС </w:t>
      </w:r>
      <w:r w:rsidRPr="00CE109A">
        <w:rPr>
          <w:rFonts w:ascii="Times New Roman" w:hAnsi="Times New Roman"/>
          <w:b/>
          <w:sz w:val="28"/>
          <w:szCs w:val="28"/>
        </w:rPr>
        <w:t xml:space="preserve"> №</w:t>
      </w:r>
      <w:r w:rsidR="00CD5099" w:rsidRPr="00CE109A">
        <w:rPr>
          <w:rFonts w:ascii="Times New Roman" w:hAnsi="Times New Roman"/>
          <w:b/>
          <w:sz w:val="28"/>
          <w:szCs w:val="28"/>
        </w:rPr>
        <w:t>3</w:t>
      </w:r>
      <w:r w:rsidR="00CD5099" w:rsidRPr="00CD5099">
        <w:rPr>
          <w:rFonts w:ascii="Times New Roman" w:hAnsi="Times New Roman"/>
          <w:sz w:val="28"/>
          <w:szCs w:val="28"/>
        </w:rPr>
        <w:t xml:space="preserve">. До 1938 года в Орске функционировал </w:t>
      </w:r>
      <w:r w:rsidR="004A6199">
        <w:rPr>
          <w:rFonts w:ascii="Times New Roman" w:hAnsi="Times New Roman"/>
          <w:sz w:val="28"/>
          <w:szCs w:val="28"/>
        </w:rPr>
        <w:t xml:space="preserve">сад Перовских. Что вы знаете </w:t>
      </w:r>
      <w:r w:rsidR="00CD5099" w:rsidRPr="00CD5099">
        <w:rPr>
          <w:rFonts w:ascii="Times New Roman" w:hAnsi="Times New Roman"/>
          <w:sz w:val="28"/>
          <w:szCs w:val="28"/>
        </w:rPr>
        <w:t>о нем?</w:t>
      </w:r>
    </w:p>
    <w:p w:rsidR="00CD5099" w:rsidRDefault="00D93F18" w:rsidP="004A61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/>
        <w:t xml:space="preserve"> </w:t>
      </w:r>
      <w:r w:rsidRPr="00D93F18">
        <w:rPr>
          <w:rFonts w:ascii="Times New Roman" w:hAnsi="Times New Roman"/>
          <w:b/>
          <w:sz w:val="28"/>
          <w:szCs w:val="28"/>
        </w:rPr>
        <w:t xml:space="preserve">Ответ:  </w:t>
      </w:r>
      <w:r w:rsidRPr="004A6199">
        <w:rPr>
          <w:rFonts w:ascii="Times New Roman" w:hAnsi="Times New Roman"/>
          <w:sz w:val="28"/>
          <w:szCs w:val="28"/>
        </w:rPr>
        <w:t xml:space="preserve">Сад Перовских </w:t>
      </w:r>
      <w:proofErr w:type="gramStart"/>
      <w:r w:rsidRPr="004A6199">
        <w:rPr>
          <w:rFonts w:ascii="Times New Roman" w:hAnsi="Times New Roman"/>
          <w:sz w:val="28"/>
          <w:szCs w:val="28"/>
        </w:rPr>
        <w:t xml:space="preserve">( </w:t>
      </w:r>
      <w:proofErr w:type="gramEnd"/>
      <w:r w:rsidRPr="004A6199">
        <w:rPr>
          <w:rFonts w:ascii="Times New Roman" w:hAnsi="Times New Roman"/>
          <w:sz w:val="28"/>
          <w:szCs w:val="28"/>
        </w:rPr>
        <w:t xml:space="preserve">Дмитриевых ) сад располагался на берегу </w:t>
      </w:r>
      <w:proofErr w:type="spellStart"/>
      <w:r w:rsidRPr="004A6199">
        <w:rPr>
          <w:rFonts w:ascii="Times New Roman" w:hAnsi="Times New Roman"/>
          <w:sz w:val="28"/>
          <w:szCs w:val="28"/>
        </w:rPr>
        <w:t>Коровьево</w:t>
      </w:r>
      <w:proofErr w:type="spellEnd"/>
      <w:r w:rsidRPr="004A6199">
        <w:rPr>
          <w:rFonts w:ascii="Times New Roman" w:hAnsi="Times New Roman"/>
          <w:sz w:val="28"/>
          <w:szCs w:val="28"/>
        </w:rPr>
        <w:t xml:space="preserve"> озера, за </w:t>
      </w:r>
      <w:proofErr w:type="spellStart"/>
      <w:r w:rsidRPr="004A6199">
        <w:rPr>
          <w:rFonts w:ascii="Times New Roman" w:hAnsi="Times New Roman"/>
          <w:sz w:val="28"/>
          <w:szCs w:val="28"/>
        </w:rPr>
        <w:t>Старогородским</w:t>
      </w:r>
      <w:proofErr w:type="spellEnd"/>
      <w:r w:rsidRPr="004A6199">
        <w:rPr>
          <w:rFonts w:ascii="Times New Roman" w:hAnsi="Times New Roman"/>
          <w:sz w:val="28"/>
          <w:szCs w:val="28"/>
        </w:rPr>
        <w:t xml:space="preserve"> кладбищем</w:t>
      </w:r>
      <w:r w:rsidR="0072213A" w:rsidRPr="004A6199">
        <w:rPr>
          <w:rFonts w:ascii="Times New Roman" w:hAnsi="Times New Roman"/>
          <w:sz w:val="28"/>
          <w:szCs w:val="28"/>
        </w:rPr>
        <w:t>.</w:t>
      </w:r>
      <w:r w:rsidR="0033120C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72213A">
        <w:rPr>
          <w:rFonts w:ascii="Times New Roman" w:hAnsi="Times New Roman"/>
          <w:sz w:val="28"/>
          <w:szCs w:val="28"/>
        </w:rPr>
        <w:t>Образован</w:t>
      </w:r>
      <w:proofErr w:type="gramEnd"/>
      <w:r w:rsidR="0072213A">
        <w:rPr>
          <w:rFonts w:ascii="Times New Roman" w:hAnsi="Times New Roman"/>
          <w:sz w:val="28"/>
          <w:szCs w:val="28"/>
        </w:rPr>
        <w:t xml:space="preserve"> в </w:t>
      </w:r>
      <w:r w:rsidR="0033120C">
        <w:rPr>
          <w:rFonts w:ascii="Times New Roman" w:hAnsi="Times New Roman"/>
          <w:sz w:val="28"/>
          <w:szCs w:val="28"/>
        </w:rPr>
        <w:t xml:space="preserve"> 1890 году. Семья Дмитриевых, </w:t>
      </w:r>
      <w:proofErr w:type="spellStart"/>
      <w:r w:rsidR="0033120C">
        <w:rPr>
          <w:rFonts w:ascii="Times New Roman" w:hAnsi="Times New Roman"/>
          <w:sz w:val="28"/>
          <w:szCs w:val="28"/>
        </w:rPr>
        <w:t>орских</w:t>
      </w:r>
      <w:proofErr w:type="spellEnd"/>
      <w:r w:rsidR="0033120C">
        <w:rPr>
          <w:rFonts w:ascii="Times New Roman" w:hAnsi="Times New Roman"/>
          <w:sz w:val="28"/>
          <w:szCs w:val="28"/>
        </w:rPr>
        <w:t xml:space="preserve"> мещан, приехавших в нашу местность из города Перова, взяла данный </w:t>
      </w:r>
      <w:proofErr w:type="spellStart"/>
      <w:r w:rsidR="0033120C">
        <w:rPr>
          <w:rFonts w:ascii="Times New Roman" w:hAnsi="Times New Roman"/>
          <w:sz w:val="28"/>
          <w:szCs w:val="28"/>
        </w:rPr>
        <w:t>ягодно</w:t>
      </w:r>
      <w:proofErr w:type="spellEnd"/>
      <w:r w:rsidR="0033120C">
        <w:rPr>
          <w:rFonts w:ascii="Times New Roman" w:hAnsi="Times New Roman"/>
          <w:sz w:val="28"/>
          <w:szCs w:val="28"/>
        </w:rPr>
        <w:t xml:space="preserve"> – фруктовый сад в 1896 году в аренду. Данная семья получила уличное прозвище «Перовские», что в последующем закрепилось и за их садом. Сад функционировал до 1938 года. Площадь сада 960 квадратных саженей. Здесь были высажены яблоки, кустарники (смородина) и земляника. Арендаторы продавали ягоды на базаре. В 1891 году мещанин </w:t>
      </w:r>
      <w:proofErr w:type="spellStart"/>
      <w:r w:rsidR="0033120C">
        <w:rPr>
          <w:rFonts w:ascii="Times New Roman" w:hAnsi="Times New Roman"/>
          <w:sz w:val="28"/>
          <w:szCs w:val="28"/>
        </w:rPr>
        <w:t>М.Д.Дмитриев</w:t>
      </w:r>
      <w:proofErr w:type="spellEnd"/>
      <w:r w:rsidR="0033120C">
        <w:rPr>
          <w:rFonts w:ascii="Times New Roman" w:hAnsi="Times New Roman"/>
          <w:sz w:val="28"/>
          <w:szCs w:val="28"/>
        </w:rPr>
        <w:t xml:space="preserve"> преподнёс блюдо из своего сада</w:t>
      </w:r>
      <w:r w:rsidR="004809A9">
        <w:rPr>
          <w:rFonts w:ascii="Times New Roman" w:hAnsi="Times New Roman"/>
          <w:sz w:val="28"/>
          <w:szCs w:val="28"/>
        </w:rPr>
        <w:t xml:space="preserve"> цесаревичу Николаю Александровичу Романову (будущий Николай </w:t>
      </w:r>
      <w:r w:rsidR="004809A9">
        <w:rPr>
          <w:rFonts w:ascii="Times New Roman" w:hAnsi="Times New Roman"/>
          <w:sz w:val="28"/>
          <w:szCs w:val="28"/>
          <w:lang w:val="en-US"/>
        </w:rPr>
        <w:t>II</w:t>
      </w:r>
      <w:r w:rsidR="004809A9">
        <w:rPr>
          <w:rFonts w:ascii="Times New Roman" w:hAnsi="Times New Roman"/>
          <w:sz w:val="28"/>
          <w:szCs w:val="28"/>
        </w:rPr>
        <w:t xml:space="preserve">). В годы гражданской войны здесь проходила внутренняя линия обороны Орска из проволочных заграждений; между деревьями была натянута колючая проволока. В 1920-е годы сад продолжал действовать и стал горкомхозовским. В 1952 году он уже числился за </w:t>
      </w:r>
      <w:proofErr w:type="spellStart"/>
      <w:r w:rsidR="004809A9">
        <w:rPr>
          <w:rFonts w:ascii="Times New Roman" w:hAnsi="Times New Roman"/>
          <w:sz w:val="28"/>
          <w:szCs w:val="28"/>
        </w:rPr>
        <w:t>горпищеторгом</w:t>
      </w:r>
      <w:proofErr w:type="spellEnd"/>
      <w:r w:rsidR="004809A9">
        <w:rPr>
          <w:rFonts w:ascii="Times New Roman" w:hAnsi="Times New Roman"/>
          <w:sz w:val="28"/>
          <w:szCs w:val="28"/>
        </w:rPr>
        <w:t xml:space="preserve">. В настоящее время на этой территории расположены дачные участки горожан, а название преобразилось в сад Перовского. В народе данный сад часто связывают с именем графа Василия Александровича Перовского -  Оренбургского и Самарского генерал- губернатора, который якобы в 1833 году предпринял первую попытку озеленения города Орска. </w:t>
      </w:r>
      <w:r w:rsidR="004D5AEB">
        <w:rPr>
          <w:rFonts w:ascii="Times New Roman" w:hAnsi="Times New Roman"/>
          <w:sz w:val="28"/>
          <w:szCs w:val="28"/>
        </w:rPr>
        <w:t>Берёзы, клён, тополь были завезены из близлежащих районов Оренбургской губернии. За их ростом следили, поливали</w:t>
      </w:r>
      <w:proofErr w:type="gramStart"/>
      <w:r w:rsidR="004D5AEB">
        <w:rPr>
          <w:rFonts w:ascii="Times New Roman" w:hAnsi="Times New Roman"/>
          <w:sz w:val="28"/>
          <w:szCs w:val="28"/>
        </w:rPr>
        <w:t xml:space="preserve"> ,</w:t>
      </w:r>
      <w:proofErr w:type="gramEnd"/>
      <w:r w:rsidR="004D5AEB">
        <w:rPr>
          <w:rFonts w:ascii="Times New Roman" w:hAnsi="Times New Roman"/>
          <w:sz w:val="28"/>
          <w:szCs w:val="28"/>
        </w:rPr>
        <w:t xml:space="preserve"> на зиму укрывали. И деревья прижились. Один из таких садов был </w:t>
      </w:r>
      <w:r w:rsidR="004A6199">
        <w:rPr>
          <w:rFonts w:ascii="Times New Roman" w:hAnsi="Times New Roman"/>
          <w:sz w:val="28"/>
          <w:szCs w:val="28"/>
        </w:rPr>
        <w:t xml:space="preserve">назван Перовским. Через 100 лет данный сад </w:t>
      </w:r>
      <w:r w:rsidR="004A6199">
        <w:rPr>
          <w:rFonts w:ascii="Times New Roman" w:hAnsi="Times New Roman"/>
          <w:sz w:val="28"/>
          <w:szCs w:val="28"/>
        </w:rPr>
        <w:lastRenderedPageBreak/>
        <w:t>перестал существовать. Но данная легенда не соответствует действительности. К саду Перовских генерал-губернатор не имеет никакого отношения.</w:t>
      </w:r>
    </w:p>
    <w:p w:rsidR="00BD4241" w:rsidRPr="00CD5099" w:rsidRDefault="00BD4241" w:rsidP="004A6199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CD5099" w:rsidRPr="00CD5099" w:rsidRDefault="00CD5099" w:rsidP="000C057D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0C057D" w:rsidRPr="00D51CE8" w:rsidRDefault="00CE109A" w:rsidP="00D51CE8">
      <w:pPr>
        <w:pStyle w:val="ad"/>
        <w:jc w:val="both"/>
        <w:rPr>
          <w:sz w:val="24"/>
          <w:szCs w:val="24"/>
          <w:lang w:eastAsia="ru-RU"/>
        </w:rPr>
      </w:pPr>
      <w:r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ВОПРОС № </w:t>
      </w:r>
      <w:r w:rsidR="00CD5099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4. «Там, именно там (в Орске) надо ставить памятник Российскому  </w:t>
      </w:r>
      <w:proofErr w:type="spellStart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прибыльщику</w:t>
      </w:r>
      <w:proofErr w:type="spellEnd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,</w:t>
      </w:r>
      <w:r w:rsidR="00CD5099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    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который умер в нищете, оставив потомству</w:t>
      </w:r>
      <w:r w:rsidR="004A6199">
        <w:rPr>
          <w:rFonts w:ascii="Times New Roman" w:hAnsi="Times New Roman"/>
          <w:b/>
          <w:sz w:val="28"/>
          <w:szCs w:val="28"/>
          <w:lang w:eastAsia="ru-RU"/>
        </w:rPr>
        <w:t xml:space="preserve"> </w:t>
      </w:r>
      <w:r w:rsidR="00CD5099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  </w:t>
      </w:r>
      <w:r w:rsidR="004A6199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богатства несметные».  </w:t>
      </w:r>
      <w:proofErr w:type="gramStart"/>
      <w:r w:rsidR="004A6199" w:rsidRPr="0072213A">
        <w:rPr>
          <w:rFonts w:ascii="Times New Roman" w:hAnsi="Times New Roman"/>
          <w:b/>
          <w:sz w:val="28"/>
          <w:szCs w:val="28"/>
          <w:lang w:eastAsia="ru-RU"/>
        </w:rPr>
        <w:t>О ком идет речь в статье?</w:t>
      </w:r>
      <w:proofErr w:type="gramEnd"/>
      <w:r w:rsidR="004A6199" w:rsidRPr="0072213A">
        <w:rPr>
          <w:rFonts w:ascii="Times New Roman" w:hAnsi="Times New Roman"/>
          <w:b/>
          <w:sz w:val="28"/>
          <w:szCs w:val="28"/>
          <w:lang w:eastAsia="ru-RU"/>
        </w:rPr>
        <w:br/>
      </w:r>
      <w:r w:rsidR="00CD5099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 w:rsidR="004A6199">
        <w:rPr>
          <w:rFonts w:ascii="Times New Roman" w:hAnsi="Times New Roman"/>
          <w:b/>
          <w:sz w:val="28"/>
          <w:szCs w:val="28"/>
          <w:lang w:eastAsia="ru-RU"/>
        </w:rPr>
        <w:t xml:space="preserve">              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Ответ: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br/>
      </w:r>
      <w:r w:rsidR="003B5F66" w:rsidRPr="006E71B2">
        <w:rPr>
          <w:lang w:eastAsia="ru-RU"/>
        </w:rPr>
        <w:t xml:space="preserve"> 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Речь в статье идет об основателе Орска И. К. Кирилове,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br/>
        <w:t xml:space="preserve">А на том месте, где Кирилов заложил столицу степной России, жизнь угаснуть не смогла. Сначала там прижился тихий городок, где жители топили сало да мяли кожи; мужчины взбивали масло, а женщины долгими зимними вечерами вязали дивные пуховые платки. Кирилов верно соорудил город, на добром месте, и сейчас </w:t>
      </w:r>
      <w:r w:rsidR="000C057D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там живет гигант промышленный –по названию 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Орск!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br/>
        <w:t xml:space="preserve">После Кирилова даже могилы не осталось, но он еще ждет памятника себе. Только не в уютном Оренбурге, а в грохочущем металлургией, </w:t>
      </w:r>
      <w:proofErr w:type="spellStart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огнедыщащем</w:t>
      </w:r>
      <w:proofErr w:type="spellEnd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 xml:space="preserve"> нефтяным заревом Орске... Там! Именно там надо ставить памятник российскому </w:t>
      </w:r>
      <w:proofErr w:type="spellStart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прибыльщику</w:t>
      </w:r>
      <w:proofErr w:type="spellEnd"/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t>, который умер в нищете, оставив потомству богатства несметные.</w:t>
      </w:r>
      <w:r w:rsidR="003B5F66" w:rsidRPr="0072213A">
        <w:rPr>
          <w:rFonts w:ascii="Times New Roman" w:hAnsi="Times New Roman"/>
          <w:b/>
          <w:sz w:val="28"/>
          <w:szCs w:val="28"/>
          <w:lang w:eastAsia="ru-RU"/>
        </w:rPr>
        <w:br/>
      </w:r>
      <w:r w:rsidR="003B5F66" w:rsidRPr="0072213A">
        <w:rPr>
          <w:rFonts w:ascii="Times New Roman" w:hAnsi="Times New Roman"/>
          <w:sz w:val="28"/>
          <w:szCs w:val="28"/>
          <w:lang w:eastAsia="ru-RU"/>
        </w:rPr>
        <w:br/>
      </w:r>
      <w:r w:rsidR="003B5F66">
        <w:rPr>
          <w:sz w:val="24"/>
          <w:szCs w:val="24"/>
          <w:lang w:eastAsia="ru-RU"/>
        </w:rPr>
        <w:br/>
      </w:r>
      <w:r w:rsidR="009D580F">
        <w:rPr>
          <w:noProof/>
          <w:lang w:eastAsia="ru-RU"/>
        </w:rPr>
        <w:drawing>
          <wp:inline distT="0" distB="0" distL="0" distR="0" wp14:anchorId="4AD6B375" wp14:editId="29AF5E55">
            <wp:extent cx="4676775" cy="2667000"/>
            <wp:effectExtent l="0" t="0" r="9525" b="0"/>
            <wp:docPr id="11" name="Рисунок 11" descr="https://www.ural56.ru/upload/iblock/518/51807114f2cdf306c8196c867e52944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 descr="https://www.ural56.ru/upload/iblock/518/51807114f2cdf306c8196c867e52944e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0532" cy="2669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1CE8" w:rsidRDefault="006E71B2" w:rsidP="000C057D">
      <w:p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Площадь </w:t>
      </w:r>
      <w:r w:rsidR="00D97C4E">
        <w:rPr>
          <w:rFonts w:ascii="Times New Roman" w:eastAsia="Times New Roman" w:hAnsi="Times New Roman"/>
          <w:sz w:val="28"/>
          <w:szCs w:val="28"/>
          <w:lang w:eastAsia="ru-RU"/>
        </w:rPr>
        <w:t xml:space="preserve">и </w:t>
      </w:r>
      <w:r w:rsidR="009D580F" w:rsidRPr="006E71B2">
        <w:rPr>
          <w:rFonts w:ascii="Times New Roman" w:eastAsia="Times New Roman" w:hAnsi="Times New Roman"/>
          <w:sz w:val="28"/>
          <w:szCs w:val="28"/>
          <w:lang w:eastAsia="ru-RU"/>
        </w:rPr>
        <w:t xml:space="preserve">памятник И.К. Кирилову </w:t>
      </w:r>
      <w:proofErr w:type="gramStart"/>
      <w:r w:rsidR="009D580F" w:rsidRPr="006E71B2">
        <w:rPr>
          <w:rFonts w:ascii="Times New Roman" w:eastAsia="Times New Roman" w:hAnsi="Times New Roman"/>
          <w:sz w:val="28"/>
          <w:szCs w:val="28"/>
          <w:lang w:eastAsia="ru-RU"/>
        </w:rPr>
        <w:t xml:space="preserve">( </w:t>
      </w:r>
      <w:proofErr w:type="gramEnd"/>
      <w:r w:rsidR="009D580F" w:rsidRPr="006E71B2">
        <w:rPr>
          <w:rFonts w:ascii="Times New Roman" w:eastAsia="Times New Roman" w:hAnsi="Times New Roman"/>
          <w:sz w:val="28"/>
          <w:szCs w:val="28"/>
          <w:lang w:eastAsia="ru-RU"/>
        </w:rPr>
        <w:t>Старый город)</w:t>
      </w:r>
      <w:r w:rsidR="003B5F66" w:rsidRPr="006E71B2">
        <w:rPr>
          <w:rFonts w:ascii="Times New Roman" w:eastAsia="Times New Roman" w:hAnsi="Times New Roman"/>
          <w:sz w:val="28"/>
          <w:szCs w:val="28"/>
          <w:lang w:eastAsia="ru-RU"/>
        </w:rPr>
        <w:br/>
      </w:r>
    </w:p>
    <w:p w:rsidR="00D51CE8" w:rsidRDefault="00D51CE8" w:rsidP="000C057D">
      <w:p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D51CE8" w:rsidRDefault="00D51CE8" w:rsidP="000C057D">
      <w:p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CD5099" w:rsidRDefault="003B5F66" w:rsidP="000C057D">
      <w:pPr>
        <w:spacing w:line="36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6E71B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br/>
      </w:r>
      <w:r w:rsidR="00CE109A" w:rsidRPr="00CE109A">
        <w:rPr>
          <w:rFonts w:ascii="Times New Roman" w:hAnsi="Times New Roman"/>
          <w:b/>
          <w:sz w:val="28"/>
          <w:szCs w:val="28"/>
        </w:rPr>
        <w:t xml:space="preserve">ВОПРОС № </w:t>
      </w:r>
      <w:r w:rsidR="00CD5099" w:rsidRPr="00CE109A">
        <w:rPr>
          <w:rFonts w:ascii="Times New Roman" w:hAnsi="Times New Roman"/>
          <w:b/>
          <w:sz w:val="28"/>
          <w:szCs w:val="28"/>
        </w:rPr>
        <w:t>5</w:t>
      </w:r>
      <w:r w:rsidR="00CD5099" w:rsidRPr="00CD5099">
        <w:rPr>
          <w:rFonts w:ascii="Times New Roman" w:hAnsi="Times New Roman"/>
          <w:sz w:val="28"/>
          <w:szCs w:val="28"/>
        </w:rPr>
        <w:t xml:space="preserve">. </w:t>
      </w:r>
      <w:r w:rsidR="00CD5099" w:rsidRPr="00CD5099">
        <w:rPr>
          <w:rFonts w:ascii="Times New Roman" w:eastAsia="Times New Roman" w:hAnsi="Times New Roman"/>
          <w:sz w:val="28"/>
          <w:szCs w:val="28"/>
          <w:lang w:eastAsia="ru-RU"/>
        </w:rPr>
        <w:t>Как известно, Оренбург закладывался три раза. Кто из государственных деятелей 18-го века участвовал во всех трёх событиях и отдал городу 43 года своей жизни?</w:t>
      </w:r>
    </w:p>
    <w:p w:rsidR="00F54333" w:rsidRPr="00CD5099" w:rsidRDefault="00F54333" w:rsidP="00CD5099">
      <w:pPr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5433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Ответ: Это член корреспондент Академии наук Петр Иванович </w:t>
      </w:r>
      <w:proofErr w:type="spellStart"/>
      <w:r w:rsidRPr="00F54333">
        <w:rPr>
          <w:rFonts w:ascii="Times New Roman" w:eastAsia="Times New Roman" w:hAnsi="Times New Roman"/>
          <w:b/>
          <w:sz w:val="28"/>
          <w:szCs w:val="28"/>
          <w:lang w:eastAsia="ru-RU"/>
        </w:rPr>
        <w:t>Рычков</w:t>
      </w:r>
      <w:proofErr w:type="spellEnd"/>
      <w:proofErr w:type="gramStart"/>
      <w:r w:rsidRPr="00F5433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.</w:t>
      </w:r>
      <w:proofErr w:type="gramEnd"/>
      <w:r w:rsidRPr="00F54333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Он посвятил свою жизнь и труды Оренбуржью по праву заслужил славу первооткр</w:t>
      </w:r>
      <w:r w:rsidR="00CE109A">
        <w:rPr>
          <w:rFonts w:ascii="Times New Roman" w:eastAsia="Times New Roman" w:hAnsi="Times New Roman"/>
          <w:b/>
          <w:sz w:val="28"/>
          <w:szCs w:val="28"/>
          <w:lang w:eastAsia="ru-RU"/>
        </w:rPr>
        <w:t>ывателя, « К</w:t>
      </w:r>
      <w:r w:rsidRPr="00F54333">
        <w:rPr>
          <w:rFonts w:ascii="Times New Roman" w:eastAsia="Times New Roman" w:hAnsi="Times New Roman"/>
          <w:b/>
          <w:sz w:val="28"/>
          <w:szCs w:val="28"/>
          <w:lang w:eastAsia="ru-RU"/>
        </w:rPr>
        <w:t>олумба земли Оренбургской.</w:t>
      </w:r>
      <w:r w:rsidR="00CE109A">
        <w:rPr>
          <w:rFonts w:ascii="Times New Roman" w:eastAsia="Times New Roman" w:hAnsi="Times New Roman"/>
          <w:b/>
          <w:sz w:val="28"/>
          <w:szCs w:val="28"/>
          <w:lang w:eastAsia="ru-RU"/>
        </w:rPr>
        <w:t>»</w:t>
      </w:r>
    </w:p>
    <w:p w:rsidR="006B1734" w:rsidRDefault="00E24DCE" w:rsidP="006B1734">
      <w:pPr>
        <w:spacing w:before="100" w:beforeAutospacing="1" w:after="100" w:afterAutospacing="1" w:line="240" w:lineRule="auto"/>
        <w:rPr>
          <w:rFonts w:ascii="Times New Roman" w:eastAsia="Times New Roman" w:hAnsi="Times New Roman"/>
          <w:b/>
          <w:i/>
          <w:sz w:val="44"/>
          <w:szCs w:val="44"/>
          <w:lang w:eastAsia="ru-RU"/>
        </w:rPr>
      </w:pPr>
      <w:r>
        <w:rPr>
          <w:noProof/>
          <w:lang w:eastAsia="ru-RU"/>
        </w:rPr>
        <w:drawing>
          <wp:inline distT="0" distB="0" distL="0" distR="0" wp14:anchorId="0E4B0526" wp14:editId="5C90BB24">
            <wp:extent cx="2628900" cy="1971675"/>
            <wp:effectExtent l="0" t="0" r="0" b="9525"/>
            <wp:docPr id="4" name="Рисунок 4" descr="https://pedsovet.su/_load-files/load/48/43/1/f/2-page-1_3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edsovet.su/_load-files/load/48/43/1/f/2-page-1_300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E71B2" w:rsidRDefault="006E71B2" w:rsidP="006E71B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E71B2" w:rsidRDefault="006E71B2" w:rsidP="00D51CE8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  <w:r w:rsidRPr="00D51CE8">
        <w:rPr>
          <w:rFonts w:ascii="Times New Roman" w:eastAsia="Times New Roman" w:hAnsi="Times New Roman"/>
          <w:b/>
          <w:sz w:val="36"/>
          <w:szCs w:val="36"/>
          <w:lang w:eastAsia="ru-RU"/>
        </w:rPr>
        <w:t xml:space="preserve">Блок  </w:t>
      </w:r>
      <w:r w:rsidRPr="00D51CE8">
        <w:rPr>
          <w:rFonts w:ascii="Times New Roman" w:eastAsia="Times New Roman" w:hAnsi="Times New Roman"/>
          <w:b/>
          <w:sz w:val="36"/>
          <w:szCs w:val="36"/>
          <w:lang w:val="en-US" w:eastAsia="ru-RU"/>
        </w:rPr>
        <w:t>II</w:t>
      </w:r>
    </w:p>
    <w:p w:rsidR="00AC0BBE" w:rsidRPr="00AC0BBE" w:rsidRDefault="00AC0BBE" w:rsidP="00AC0BBE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«Ориентация в мире информации»</w:t>
      </w:r>
    </w:p>
    <w:p w:rsidR="006E71B2" w:rsidRPr="006E71B2" w:rsidRDefault="006E71B2" w:rsidP="006E71B2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AC0BBE" w:rsidRDefault="006E71B2" w:rsidP="006E71B2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E71B2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Указать в соответствующем столбце только  номера утверждений. </w:t>
      </w:r>
    </w:p>
    <w:p w:rsidR="00AC0BBE" w:rsidRPr="00AC0BBE" w:rsidRDefault="00AC0BBE" w:rsidP="00AC0BBE">
      <w:pPr>
        <w:spacing w:after="0" w:line="240" w:lineRule="auto"/>
        <w:rPr>
          <w:rFonts w:ascii="Times New Roman" w:hAnsi="Times New Roman"/>
          <w:sz w:val="28"/>
          <w:szCs w:val="28"/>
        </w:rPr>
      </w:pPr>
      <w:r w:rsidRPr="00AC0BBE">
        <w:rPr>
          <w:rFonts w:ascii="Times New Roman" w:hAnsi="Times New Roman"/>
          <w:sz w:val="28"/>
          <w:szCs w:val="28"/>
        </w:rPr>
        <w:t xml:space="preserve">Распределите  утверждения в две группы (Правда </w:t>
      </w:r>
      <w:proofErr w:type="gramStart"/>
      <w:r w:rsidRPr="00AC0BBE">
        <w:rPr>
          <w:rFonts w:ascii="Times New Roman" w:hAnsi="Times New Roman"/>
          <w:sz w:val="28"/>
          <w:szCs w:val="28"/>
        </w:rPr>
        <w:t>–н</w:t>
      </w:r>
      <w:proofErr w:type="gramEnd"/>
      <w:r w:rsidRPr="00AC0BBE">
        <w:rPr>
          <w:rFonts w:ascii="Times New Roman" w:hAnsi="Times New Roman"/>
          <w:sz w:val="28"/>
          <w:szCs w:val="28"/>
        </w:rPr>
        <w:t>еправда)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</w:rPr>
      </w:pP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1. Орск – самый большой город  области по численности населения.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2. В Орске солнечных дней в году столько же, сколько на юге страны.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3. В  Орске  есть  самая длинная велосипедная дорожка.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4. Орск – самый старый город России.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5.  Кроме Соборной мечети в городе имеются 5 небольших мечетей.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6. Орск по площади  больше Оренбурга.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7.  Когда-то в Орске на берегу Коровьего озера существовал сад Перовского.     Назван он так в честь генерал-губернатора Перовского.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</w:rPr>
      </w:pPr>
      <w:r w:rsidRPr="00AC0BBE">
        <w:rPr>
          <w:rFonts w:ascii="Times New Roman" w:eastAsia="Times New Roman" w:hAnsi="Times New Roman"/>
          <w:sz w:val="28"/>
          <w:szCs w:val="28"/>
        </w:rPr>
        <w:t>8. О</w:t>
      </w:r>
      <w:proofErr w:type="gramStart"/>
      <w:r w:rsidRPr="00AC0BBE">
        <w:rPr>
          <w:rFonts w:ascii="Times New Roman" w:eastAsia="Times New Roman" w:hAnsi="Times New Roman"/>
          <w:sz w:val="28"/>
          <w:szCs w:val="28"/>
        </w:rPr>
        <w:t>рск сл</w:t>
      </w:r>
      <w:proofErr w:type="gramEnd"/>
      <w:r w:rsidRPr="00AC0BBE">
        <w:rPr>
          <w:rFonts w:ascii="Times New Roman" w:eastAsia="Times New Roman" w:hAnsi="Times New Roman"/>
          <w:sz w:val="28"/>
          <w:szCs w:val="28"/>
        </w:rPr>
        <w:t xml:space="preserve">авится </w:t>
      </w:r>
      <w:proofErr w:type="spellStart"/>
      <w:r w:rsidRPr="00AC0BBE">
        <w:rPr>
          <w:rFonts w:ascii="Times New Roman" w:eastAsia="Times New Roman" w:hAnsi="Times New Roman"/>
          <w:sz w:val="28"/>
          <w:szCs w:val="28"/>
        </w:rPr>
        <w:t>пестроцветной</w:t>
      </w:r>
      <w:proofErr w:type="spellEnd"/>
      <w:r w:rsidRPr="00AC0BBE">
        <w:rPr>
          <w:rFonts w:ascii="Times New Roman" w:eastAsia="Times New Roman" w:hAnsi="Times New Roman"/>
          <w:sz w:val="28"/>
          <w:szCs w:val="28"/>
        </w:rPr>
        <w:t xml:space="preserve"> яшмой.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C0BBE">
        <w:rPr>
          <w:rFonts w:ascii="Times New Roman" w:eastAsia="Times New Roman" w:hAnsi="Times New Roman"/>
          <w:sz w:val="28"/>
          <w:szCs w:val="28"/>
          <w:lang w:eastAsia="ru-RU"/>
        </w:rPr>
        <w:t>9.  Гора Полковник находится в  Октябрьском  районе.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C0BBE">
        <w:rPr>
          <w:rFonts w:ascii="Times New Roman" w:eastAsia="Times New Roman" w:hAnsi="Times New Roman"/>
          <w:sz w:val="28"/>
          <w:szCs w:val="28"/>
          <w:lang w:eastAsia="ru-RU"/>
        </w:rPr>
        <w:t xml:space="preserve">10.  Реки: Урал, Орь, Елшанка, </w:t>
      </w:r>
      <w:proofErr w:type="spellStart"/>
      <w:r w:rsidRPr="00AC0BBE">
        <w:rPr>
          <w:rFonts w:ascii="Times New Roman" w:eastAsia="Times New Roman" w:hAnsi="Times New Roman"/>
          <w:sz w:val="28"/>
          <w:szCs w:val="28"/>
          <w:lang w:eastAsia="ru-RU"/>
        </w:rPr>
        <w:t>Кумачка</w:t>
      </w:r>
      <w:proofErr w:type="spellEnd"/>
      <w:r w:rsidRPr="00AC0BBE">
        <w:rPr>
          <w:rFonts w:ascii="Times New Roman" w:eastAsia="Times New Roman" w:hAnsi="Times New Roman"/>
          <w:sz w:val="28"/>
          <w:szCs w:val="28"/>
          <w:lang w:eastAsia="ru-RU"/>
        </w:rPr>
        <w:t xml:space="preserve"> протекают по Старому городу.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AC0BBE">
        <w:rPr>
          <w:rFonts w:ascii="Times New Roman" w:eastAsia="Times New Roman" w:hAnsi="Times New Roman"/>
          <w:sz w:val="28"/>
          <w:szCs w:val="28"/>
          <w:lang w:eastAsia="ru-RU"/>
        </w:rPr>
        <w:t xml:space="preserve">11.  В Орске есть свой аквапарк. </w:t>
      </w:r>
    </w:p>
    <w:p w:rsidR="00AC0BBE" w:rsidRPr="00AC0BBE" w:rsidRDefault="00AC0BBE" w:rsidP="00AC0BBE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AC0BBE" w:rsidRDefault="00AC0BBE" w:rsidP="006E71B2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6E71B2" w:rsidRPr="006E71B2" w:rsidRDefault="006E71B2" w:rsidP="006E71B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6E71B2">
        <w:rPr>
          <w:rFonts w:ascii="Times New Roman" w:eastAsia="Times New Roman" w:hAnsi="Times New Roman"/>
          <w:b/>
          <w:sz w:val="28"/>
          <w:szCs w:val="28"/>
          <w:lang w:eastAsia="ru-RU"/>
        </w:rPr>
        <w:t>Например</w:t>
      </w:r>
      <w:r w:rsidRPr="006E71B2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</w:p>
    <w:p w:rsidR="006E71B2" w:rsidRPr="006E71B2" w:rsidRDefault="006E71B2" w:rsidP="006E71B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a8"/>
        <w:tblW w:w="0" w:type="auto"/>
        <w:tblLook w:val="04A0" w:firstRow="1" w:lastRow="0" w:firstColumn="1" w:lastColumn="0" w:noHBand="0" w:noVBand="1"/>
      </w:tblPr>
      <w:tblGrid>
        <w:gridCol w:w="4785"/>
        <w:gridCol w:w="4786"/>
      </w:tblGrid>
      <w:tr w:rsidR="006E71B2" w:rsidRPr="006E71B2" w:rsidTr="006E71B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1B2" w:rsidRPr="006E71B2" w:rsidRDefault="006E71B2" w:rsidP="006E71B2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E71B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lastRenderedPageBreak/>
              <w:t>правда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71B2" w:rsidRPr="006E71B2" w:rsidRDefault="006E71B2" w:rsidP="006E71B2">
            <w:pPr>
              <w:jc w:val="center"/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 w:rsidRPr="006E71B2"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неправда</w:t>
            </w:r>
          </w:p>
        </w:tc>
      </w:tr>
      <w:tr w:rsidR="006E71B2" w:rsidRPr="006E71B2" w:rsidTr="006E71B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6E71B2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6E71B2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6E71B2" w:rsidRPr="006E71B2" w:rsidTr="00764BA5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6E71B2" w:rsidRPr="006E71B2" w:rsidTr="00764BA5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2  +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6E71B2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6E71B2" w:rsidRPr="006E71B2" w:rsidTr="00764BA5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3.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6E71B2" w:rsidRPr="006E71B2" w:rsidTr="006E71B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4.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6E71B2" w:rsidRPr="006E71B2" w:rsidTr="006E71B2"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5.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6E71B2" w:rsidRPr="006E71B2" w:rsidTr="00764BA5">
        <w:trPr>
          <w:trHeight w:val="345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6. +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E71B2" w:rsidRPr="006E71B2" w:rsidRDefault="006E71B2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764BA5" w:rsidRPr="006E71B2" w:rsidTr="00764BA5">
        <w:trPr>
          <w:trHeight w:val="210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7.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764BA5" w:rsidRPr="006E71B2" w:rsidTr="00764BA5">
        <w:trPr>
          <w:trHeight w:val="105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8. +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764BA5" w:rsidRPr="006E71B2" w:rsidTr="00764BA5">
        <w:trPr>
          <w:trHeight w:val="180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9.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  <w:tr w:rsidR="00764BA5" w:rsidRPr="006E71B2" w:rsidTr="00764BA5">
        <w:trPr>
          <w:trHeight w:val="314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10. +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</w:p>
        </w:tc>
      </w:tr>
      <w:tr w:rsidR="00764BA5" w:rsidRPr="006E71B2" w:rsidTr="006E71B2">
        <w:trPr>
          <w:trHeight w:val="315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Default="00764BA5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11.</w:t>
            </w:r>
          </w:p>
        </w:tc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4BA5" w:rsidRPr="006E71B2" w:rsidRDefault="00D97C4E" w:rsidP="006E71B2">
            <w:pP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sz w:val="28"/>
                <w:szCs w:val="28"/>
                <w:lang w:eastAsia="ru-RU"/>
              </w:rPr>
              <w:t>0</w:t>
            </w:r>
          </w:p>
        </w:tc>
      </w:tr>
    </w:tbl>
    <w:p w:rsidR="00980DA0" w:rsidRDefault="00980DA0" w:rsidP="00FB137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51CE8" w:rsidRDefault="00D51CE8" w:rsidP="00FB1379">
      <w:pPr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D51CE8" w:rsidRDefault="00D51CE8" w:rsidP="00D51CE8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</w:p>
    <w:p w:rsidR="00D51CE8" w:rsidRPr="00AC0BBE" w:rsidRDefault="00FB1379" w:rsidP="00D51CE8">
      <w:pPr>
        <w:spacing w:after="0" w:line="240" w:lineRule="auto"/>
        <w:jc w:val="center"/>
        <w:rPr>
          <w:rFonts w:ascii="Times New Roman" w:eastAsia="Times New Roman" w:hAnsi="Times New Roman"/>
          <w:b/>
          <w:sz w:val="36"/>
          <w:szCs w:val="36"/>
          <w:lang w:eastAsia="ru-RU"/>
        </w:rPr>
      </w:pPr>
      <w:r w:rsidRPr="00D51CE8">
        <w:rPr>
          <w:rFonts w:ascii="Times New Roman" w:eastAsia="Times New Roman" w:hAnsi="Times New Roman"/>
          <w:b/>
          <w:sz w:val="36"/>
          <w:szCs w:val="36"/>
          <w:lang w:eastAsia="ru-RU"/>
        </w:rPr>
        <w:t xml:space="preserve">Блок </w:t>
      </w:r>
      <w:r w:rsidRPr="00D51CE8">
        <w:rPr>
          <w:rFonts w:ascii="Times New Roman" w:eastAsia="Times New Roman" w:hAnsi="Times New Roman"/>
          <w:b/>
          <w:sz w:val="36"/>
          <w:szCs w:val="36"/>
          <w:lang w:val="en-US" w:eastAsia="ru-RU"/>
        </w:rPr>
        <w:t>III</w:t>
      </w:r>
      <w:r w:rsidR="00AC0BBE">
        <w:rPr>
          <w:rFonts w:ascii="Times New Roman" w:eastAsia="Times New Roman" w:hAnsi="Times New Roman"/>
          <w:b/>
          <w:sz w:val="36"/>
          <w:szCs w:val="36"/>
          <w:lang w:eastAsia="ru-RU"/>
        </w:rPr>
        <w:t>(Работа с картой).  Приложение</w:t>
      </w:r>
      <w:proofErr w:type="gramStart"/>
      <w:r w:rsidR="00AC0BBE">
        <w:rPr>
          <w:rFonts w:ascii="Times New Roman" w:eastAsia="Times New Roman" w:hAnsi="Times New Roman"/>
          <w:b/>
          <w:sz w:val="36"/>
          <w:szCs w:val="36"/>
          <w:lang w:eastAsia="ru-RU"/>
        </w:rPr>
        <w:t>1</w:t>
      </w:r>
      <w:proofErr w:type="gramEnd"/>
      <w:r w:rsidR="00AC0BBE">
        <w:rPr>
          <w:rFonts w:ascii="Times New Roman" w:eastAsia="Times New Roman" w:hAnsi="Times New Roman"/>
          <w:b/>
          <w:sz w:val="36"/>
          <w:szCs w:val="36"/>
          <w:lang w:eastAsia="ru-RU"/>
        </w:rPr>
        <w:t>.</w:t>
      </w:r>
    </w:p>
    <w:p w:rsidR="00FB1379" w:rsidRDefault="00FB1379" w:rsidP="00FB137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«Карта ориентирования». </w:t>
      </w:r>
      <w:r>
        <w:rPr>
          <w:rFonts w:ascii="Times New Roman" w:eastAsia="Times New Roman" w:hAnsi="Times New Roman"/>
          <w:sz w:val="28"/>
          <w:szCs w:val="28"/>
          <w:lang w:eastAsia="ru-RU"/>
        </w:rPr>
        <w:t>Отметьте на карте кружочками те места (дома), о которых  идет речь. Что еще вы знаете об этом объекте? Допишите.</w:t>
      </w:r>
    </w:p>
    <w:p w:rsidR="00AC0BBE" w:rsidRDefault="00AC0BBE" w:rsidP="00FB1379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</w:p>
    <w:p w:rsidR="00FB1379" w:rsidRPr="00FB1379" w:rsidRDefault="00FB1379" w:rsidP="00FB1379">
      <w:pPr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B137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Маршрут </w:t>
      </w:r>
    </w:p>
    <w:p w:rsidR="00980DA0" w:rsidRPr="00980DA0" w:rsidRDefault="00FB1379" w:rsidP="00FB1379">
      <w:pPr>
        <w:numPr>
          <w:ilvl w:val="0"/>
          <w:numId w:val="1"/>
        </w:numPr>
        <w:tabs>
          <w:tab w:val="left" w:pos="0"/>
        </w:tabs>
        <w:spacing w:after="0" w:line="240" w:lineRule="auto"/>
        <w:ind w:left="0" w:right="76" w:firstLine="0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FB1379">
        <w:rPr>
          <w:rFonts w:ascii="Times New Roman" w:eastAsia="Times New Roman" w:hAnsi="Times New Roman"/>
          <w:b/>
          <w:sz w:val="28"/>
          <w:szCs w:val="28"/>
          <w:lang w:eastAsia="ru-RU"/>
        </w:rPr>
        <w:t>Бывшая Базарная площадь</w:t>
      </w:r>
      <w:r w:rsidRPr="00FB1379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br/>
        <w:t>Базарная улица распложена в Старом городе Советского района с запада от старогородского  рынка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>Известна</w:t>
      </w:r>
      <w:proofErr w:type="gramEnd"/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с 1890 года как  Мордовский вал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В 1920-е годы именовалась улицей Петрашенцев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В 1936 году </w:t>
      </w:r>
      <w:proofErr w:type="gramStart"/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>переименована</w:t>
      </w:r>
      <w:proofErr w:type="gramEnd"/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в Базарную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Название связано с месторасположением базара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колхозного рынка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5C6A6F">
        <w:rPr>
          <w:rFonts w:ascii="Times New Roman" w:eastAsia="Times New Roman" w:hAnsi="Times New Roman"/>
          <w:sz w:val="28"/>
          <w:szCs w:val="28"/>
          <w:lang w:eastAsia="ru-RU"/>
        </w:rPr>
        <w:t xml:space="preserve"> в этой части города с 1930-х годов</w:t>
      </w:r>
      <w:r w:rsidR="005C6A6F" w:rsidRPr="005C6A6F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Застроена</w:t>
      </w:r>
      <w:proofErr w:type="gramEnd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22-мя одноэтажными кирпичными и деревянными частными домами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а также 1-м двухэтажным кирпичным домом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Улица </w:t>
      </w:r>
      <w:proofErr w:type="gramStart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–о</w:t>
      </w:r>
      <w:proofErr w:type="gramEnd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дноличка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Дома пронумерованы по порядку от 1 до 23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Возле дома № 14 улица делает поворот на восток и проходит у заболоченной старицы до улицы Петрашевцев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На улице находится памятное место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связанное с именем </w:t>
      </w:r>
      <w:proofErr w:type="spellStart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А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Н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Малишевског</w:t>
      </w:r>
      <w:proofErr w:type="gramStart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о</w:t>
      </w:r>
      <w:proofErr w:type="spellEnd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gramEnd"/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>дом  № 17)</w:t>
      </w:r>
      <w:r w:rsidR="002A6B35" w:rsidRPr="002A6B35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2A6B35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FB1379" w:rsidRDefault="00FB1379" w:rsidP="00980DA0">
      <w:pPr>
        <w:tabs>
          <w:tab w:val="left" w:pos="0"/>
        </w:tabs>
        <w:spacing w:after="0" w:line="240" w:lineRule="auto"/>
        <w:ind w:right="76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FB1379">
        <w:rPr>
          <w:rFonts w:ascii="Times New Roman" w:eastAsia="Times New Roman" w:hAnsi="Times New Roman"/>
          <w:sz w:val="28"/>
          <w:szCs w:val="28"/>
          <w:lang w:eastAsia="ru-RU"/>
        </w:rPr>
        <w:t>2</w:t>
      </w:r>
      <w:r w:rsidRPr="00FB137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     Памятник    архитектуры - построен в 1902 году на совместный капитал будущих владельцев (купцов Литвак, Дядина, </w:t>
      </w:r>
      <w:proofErr w:type="spellStart"/>
      <w:r w:rsidRPr="00FB1379">
        <w:rPr>
          <w:rFonts w:ascii="Times New Roman" w:eastAsia="Times New Roman" w:hAnsi="Times New Roman"/>
          <w:b/>
          <w:sz w:val="28"/>
          <w:szCs w:val="28"/>
          <w:lang w:eastAsia="ru-RU"/>
        </w:rPr>
        <w:t>Гумерова</w:t>
      </w:r>
      <w:proofErr w:type="spellEnd"/>
      <w:r w:rsidRPr="00FB1379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, Ураева и др.) </w:t>
      </w:r>
    </w:p>
    <w:p w:rsidR="007724EF" w:rsidRDefault="007724EF" w:rsidP="007724EF">
      <w:pPr>
        <w:shd w:val="clear" w:color="auto" w:fill="FFFFFF"/>
        <w:spacing w:after="0" w:line="240" w:lineRule="auto"/>
        <w:textAlignment w:val="center"/>
        <w:rPr>
          <w:rFonts w:ascii="Source Sans Pro" w:eastAsia="Times New Roman" w:hAnsi="Source Sans Pro"/>
          <w:color w:val="575757"/>
          <w:sz w:val="2"/>
          <w:szCs w:val="2"/>
          <w:lang w:eastAsia="ru-RU"/>
        </w:rPr>
      </w:pPr>
      <w:r>
        <w:rPr>
          <w:rFonts w:ascii="Source Sans Pro" w:eastAsia="Times New Roman" w:hAnsi="Source Sans Pro"/>
          <w:color w:val="575757"/>
          <w:sz w:val="2"/>
          <w:szCs w:val="2"/>
          <w:lang w:eastAsia="ru-RU"/>
        </w:rPr>
        <w:t> </w:t>
      </w:r>
    </w:p>
    <w:p w:rsidR="007724EF" w:rsidRDefault="007724EF" w:rsidP="00980DA0">
      <w:pPr>
        <w:pStyle w:val="ad"/>
        <w:jc w:val="both"/>
        <w:rPr>
          <w:rFonts w:ascii="Times New Roman" w:hAnsi="Times New Roman"/>
          <w:sz w:val="28"/>
          <w:szCs w:val="28"/>
          <w:lang w:eastAsia="ru-RU"/>
        </w:rPr>
      </w:pPr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t>Торговая лавка с гостиницей на улице Советской, 71</w:t>
      </w:r>
      <w:r w:rsidRPr="00980DA0">
        <w:rPr>
          <w:rFonts w:ascii="Times New Roman" w:hAnsi="Times New Roman"/>
          <w:sz w:val="28"/>
          <w:szCs w:val="28"/>
          <w:lang w:eastAsia="ru-RU"/>
        </w:rPr>
        <w:t xml:space="preserve"> памятник архитектуры - построен в 1902 году, на совместный капитал будущих владельцев (Литвак, Дядин,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Гумеров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, Ураев, и др.). Находится на пересечении улицы Советской и улицы Льва Толстого, дом № 33. </w:t>
      </w:r>
      <w:proofErr w:type="gramStart"/>
      <w:r w:rsidRPr="00980DA0">
        <w:rPr>
          <w:rFonts w:ascii="Times New Roman" w:hAnsi="Times New Roman"/>
          <w:sz w:val="28"/>
          <w:szCs w:val="28"/>
          <w:lang w:eastAsia="ru-RU"/>
        </w:rPr>
        <w:t>Юго-западная часть здания была одноэтажной, юго-восточная - двухэтажной.</w:t>
      </w:r>
      <w:proofErr w:type="gram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Здание расположено в историческом ядре Старого города и выходит фасадом на красную линию улицы Советской (бывшей Большой). Скромный эклектичный декор фасадов основан на мотивах русской архитектуры и </w:t>
      </w:r>
      <w:r w:rsidRPr="00980DA0">
        <w:rPr>
          <w:rFonts w:ascii="Times New Roman" w:hAnsi="Times New Roman"/>
          <w:sz w:val="28"/>
          <w:szCs w:val="28"/>
          <w:lang w:eastAsia="ru-RU"/>
        </w:rPr>
        <w:lastRenderedPageBreak/>
        <w:t>классических деталях. Объемно-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планир</w:t>
      </w:r>
      <w:proofErr w:type="gramStart"/>
      <w:r w:rsidRPr="00980DA0">
        <w:rPr>
          <w:rFonts w:ascii="Times New Roman" w:hAnsi="Times New Roman"/>
          <w:sz w:val="28"/>
          <w:szCs w:val="28"/>
          <w:lang w:eastAsia="ru-RU"/>
        </w:rPr>
        <w:t>о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>-</w:t>
      </w:r>
      <w:proofErr w:type="gram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вочное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решение характерно для исторической застройки Орска с расположением на первом этаже торговых помещений, а на втором-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увеселительныхзаведений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. На первом этаже располагались магазины, которые капитальной стеной были разделены на торговые залы и подсобные помещения. Подвальное помещение </w:t>
      </w:r>
      <w:proofErr w:type="gramStart"/>
      <w:r w:rsidRPr="00980DA0">
        <w:rPr>
          <w:rFonts w:ascii="Times New Roman" w:hAnsi="Times New Roman"/>
          <w:sz w:val="28"/>
          <w:szCs w:val="28"/>
          <w:lang w:eastAsia="ru-RU"/>
        </w:rPr>
        <w:t>со</w:t>
      </w:r>
      <w:proofErr w:type="gram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входом через двери дворовой стороны занимали городские погреба. Второй этаж использовался под номера гостиницы Акулова-Савельева с рестораном на 50 мест и двумя бильярдными столами. Здесь готовились обеды и ужины, а также заказные блюда. Торговали спиртными напитками и пивом. В 1931 году верхний этаж занимала совпартшкола, нижний - магазины торга. В 1930 годы был слева достроен второй этаж. Постройка сохранила характер первоначального декора, но по качеству кладки заметно уступает первому. В 1940 годы на втором этаже расположилась швейная мастерская. В настоящее время половину верхнего этажа занимает редакция газеты "Позиция", а вторую - офисы частных фирм. На первом этаже - в северо-восточной части - расположен бар "Адмирал".</w:t>
      </w:r>
    </w:p>
    <w:p w:rsidR="00980DA0" w:rsidRPr="00980DA0" w:rsidRDefault="00980DA0" w:rsidP="00980DA0">
      <w:pPr>
        <w:pStyle w:val="ad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FB1379" w:rsidRPr="006103E1" w:rsidRDefault="00FB1379" w:rsidP="00FB1379">
      <w:pPr>
        <w:spacing w:after="0" w:line="240" w:lineRule="auto"/>
        <w:ind w:right="76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6103E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3.   Торговая лавка  купца 2 гильдии </w:t>
      </w:r>
      <w:proofErr w:type="spellStart"/>
      <w:r w:rsidRPr="006103E1">
        <w:rPr>
          <w:rFonts w:ascii="Times New Roman" w:eastAsia="Times New Roman" w:hAnsi="Times New Roman"/>
          <w:b/>
          <w:sz w:val="28"/>
          <w:szCs w:val="28"/>
          <w:lang w:eastAsia="ru-RU"/>
        </w:rPr>
        <w:t>Фазлы</w:t>
      </w:r>
      <w:proofErr w:type="spellEnd"/>
      <w:r w:rsidRPr="006103E1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</w:t>
      </w:r>
      <w:proofErr w:type="spellStart"/>
      <w:r w:rsidRPr="006103E1">
        <w:rPr>
          <w:rFonts w:ascii="Times New Roman" w:eastAsia="Times New Roman" w:hAnsi="Times New Roman"/>
          <w:b/>
          <w:sz w:val="28"/>
          <w:szCs w:val="28"/>
          <w:lang w:eastAsia="ru-RU"/>
        </w:rPr>
        <w:t>Шагиахметова</w:t>
      </w:r>
      <w:proofErr w:type="spellEnd"/>
      <w:r w:rsidRPr="006103E1">
        <w:rPr>
          <w:rFonts w:ascii="Times New Roman" w:eastAsia="Times New Roman" w:hAnsi="Times New Roman"/>
          <w:b/>
          <w:sz w:val="28"/>
          <w:szCs w:val="28"/>
          <w:lang w:eastAsia="ru-RU"/>
        </w:rPr>
        <w:t>. В 1930-е годы со стороны улицы Советской пристроен магазин.</w:t>
      </w:r>
    </w:p>
    <w:p w:rsidR="006103E1" w:rsidRDefault="006103E1" w:rsidP="00980DA0">
      <w:pPr>
        <w:shd w:val="clear" w:color="auto" w:fill="FFFFFF"/>
        <w:spacing w:after="0" w:line="240" w:lineRule="auto"/>
        <w:jc w:val="both"/>
        <w:textAlignment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80DA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Торговая лавка Ф. </w:t>
      </w:r>
      <w:proofErr w:type="spellStart"/>
      <w:r w:rsidRPr="00980DA0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Шагиахметова</w:t>
      </w:r>
      <w:proofErr w:type="spellEnd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 находится в Советском районе, в Старом городе, на улице Советской, дом </w:t>
      </w:r>
      <w:r w:rsidRPr="00980DA0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№</w:t>
      </w:r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66. Постройка конца XIX века. Каменное одноэтажное здание с подвалом имеет в плане Г-образную форму. На уличном фасаде - три широких дверных проема, окна разной ширины с фризами. Типичное торговое строение в духе эклектики с элементами барокко и мотивами русской национальной архитектуры. Раньше это была чайная и гостиница 2-й гильдии купца </w:t>
      </w:r>
      <w:proofErr w:type="spellStart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Фазлы</w:t>
      </w:r>
      <w:proofErr w:type="spellEnd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 Шаг</w:t>
      </w:r>
      <w:proofErr w:type="gramStart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и-</w:t>
      </w:r>
      <w:proofErr w:type="gramEnd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ахметова</w:t>
      </w:r>
      <w:proofErr w:type="spellEnd"/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. Чайная была рассчитана на 40 посадочных мест. Здесь готовились обеды, ужины, азиатские блюда на заказ и чай. Для приезжих предлагались гостиничные номера. В 1920-е годы здесь располагалась артель часовщиков, позже помещение передано торговым организациям. В 1930-е годы со стороны Советской улицы пристроен магазин. Помещение взято на учет как памятник архитектуры местного значения, как объект, составляющий градостроительное образование Старого города. Ремонт здания проводился без учета реставрационных работ: двери заужены, окна заложены, утрачены некоторые элементы декора.</w:t>
      </w:r>
    </w:p>
    <w:p w:rsidR="00980DA0" w:rsidRPr="00980DA0" w:rsidRDefault="00980DA0" w:rsidP="00980DA0">
      <w:pPr>
        <w:shd w:val="clear" w:color="auto" w:fill="FFFFFF"/>
        <w:spacing w:after="0" w:line="240" w:lineRule="auto"/>
        <w:jc w:val="both"/>
        <w:textAlignment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03E1" w:rsidRPr="00980DA0" w:rsidRDefault="006103E1" w:rsidP="00980DA0">
      <w:pPr>
        <w:shd w:val="clear" w:color="auto" w:fill="FFFFFF"/>
        <w:spacing w:after="0" w:line="240" w:lineRule="auto"/>
        <w:jc w:val="both"/>
        <w:textAlignment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980DA0">
        <w:rPr>
          <w:rFonts w:ascii="Times New Roman" w:eastAsia="Times New Roman" w:hAnsi="Times New Roman"/>
          <w:b/>
          <w:sz w:val="28"/>
          <w:szCs w:val="28"/>
          <w:lang w:eastAsia="ru-RU"/>
        </w:rPr>
        <w:t>4. Когда- то в Орской крепости размещались артиллерийские погреба и пороховые склады, Поэтому площадь носила наз</w:t>
      </w:r>
      <w:r w:rsidR="00AA00D9" w:rsidRPr="00980DA0">
        <w:rPr>
          <w:rFonts w:ascii="Times New Roman" w:eastAsia="Times New Roman" w:hAnsi="Times New Roman"/>
          <w:b/>
          <w:sz w:val="28"/>
          <w:szCs w:val="28"/>
          <w:lang w:eastAsia="ru-RU"/>
        </w:rPr>
        <w:t>вание Пороховой.</w:t>
      </w:r>
    </w:p>
    <w:p w:rsidR="006103E1" w:rsidRPr="00980DA0" w:rsidRDefault="00C57127" w:rsidP="00980DA0">
      <w:pPr>
        <w:shd w:val="clear" w:color="auto" w:fill="FFFFFF"/>
        <w:spacing w:after="0" w:line="240" w:lineRule="auto"/>
        <w:jc w:val="both"/>
        <w:textAlignment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980DA0">
        <w:rPr>
          <w:rFonts w:ascii="Times New Roman" w:eastAsia="Times New Roman" w:hAnsi="Times New Roman"/>
          <w:sz w:val="28"/>
          <w:szCs w:val="28"/>
          <w:lang w:eastAsia="ru-RU"/>
        </w:rPr>
        <w:t>Кирилова площадь расположена в центре Старого города (между улицами Шевченко,</w:t>
      </w:r>
      <w:r w:rsidR="00D00410"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 Победы, Орджоникидзе, Пугачева) Советского района. Известна с 1886 года как Пороховая площадь. В 1919 году её переименовали в площадь Революции. В январе 1924 года на ней был сооружён первый в городе памятник Владимиру Ильичу Ленину. В 1984 году решением горисполкома переименована в площадь Кирилова, в честь Ивана Кирилловича Кирилова (1695-1737), русского государственного деятеля, </w:t>
      </w:r>
      <w:proofErr w:type="spellStart"/>
      <w:r w:rsidR="00D00410" w:rsidRPr="00980DA0">
        <w:rPr>
          <w:rFonts w:ascii="Times New Roman" w:eastAsia="Times New Roman" w:hAnsi="Times New Roman"/>
          <w:sz w:val="28"/>
          <w:szCs w:val="28"/>
          <w:lang w:eastAsia="ru-RU"/>
        </w:rPr>
        <w:t>обер</w:t>
      </w:r>
      <w:proofErr w:type="spellEnd"/>
      <w:r w:rsidR="00D00410"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-секретаря Сената, </w:t>
      </w:r>
      <w:r w:rsidR="00D00410" w:rsidRPr="00980DA0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автора первого экономико-географического описания России, первого начальника “Известной” экспедиции, основателя Оренбурской (Орской) крепости.</w:t>
      </w:r>
      <w:r w:rsidR="0098586B" w:rsidRPr="00980DA0">
        <w:rPr>
          <w:rFonts w:ascii="Times New Roman" w:eastAsia="Times New Roman" w:hAnsi="Times New Roman"/>
          <w:sz w:val="28"/>
          <w:szCs w:val="28"/>
          <w:lang w:eastAsia="ru-RU"/>
        </w:rPr>
        <w:t xml:space="preserve"> Площадь не обустроена и не ухожена. В центре её размещена площадка с мусорными баками</w:t>
      </w:r>
      <w:r w:rsidR="0098586B" w:rsidRPr="00D51CE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980DA0" w:rsidRPr="00980DA0" w:rsidRDefault="00980DA0" w:rsidP="006103E1">
      <w:pPr>
        <w:shd w:val="clear" w:color="auto" w:fill="FFFFFF"/>
        <w:spacing w:after="0" w:line="240" w:lineRule="auto"/>
        <w:textAlignment w:val="center"/>
        <w:rPr>
          <w:rFonts w:ascii="Source Sans Pro" w:eastAsia="Times New Roman" w:hAnsi="Source Sans Pro"/>
          <w:color w:val="575757"/>
          <w:sz w:val="26"/>
          <w:szCs w:val="26"/>
          <w:lang w:eastAsia="ru-RU"/>
        </w:rPr>
      </w:pPr>
    </w:p>
    <w:p w:rsidR="00587F98" w:rsidRDefault="00587F98" w:rsidP="00587F98">
      <w:pPr>
        <w:spacing w:after="0" w:line="240" w:lineRule="auto"/>
        <w:ind w:right="76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5.  Главной площадью дореволюционного Орска была Соборная, в центре которой стоял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Спасо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-Преображенский Собор</w:t>
      </w:r>
      <w:r w:rsidRPr="00587F98">
        <w:rPr>
          <w:rFonts w:ascii="Times New Roman" w:eastAsia="Times New Roman" w:hAnsi="Times New Roman"/>
          <w:sz w:val="28"/>
          <w:szCs w:val="28"/>
          <w:lang w:eastAsia="ru-RU"/>
        </w:rPr>
        <w:t>.</w:t>
      </w:r>
    </w:p>
    <w:p w:rsidR="00587F98" w:rsidRDefault="00587F98" w:rsidP="00980DA0">
      <w:pPr>
        <w:pStyle w:val="ad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80DA0">
        <w:rPr>
          <w:rFonts w:ascii="Times New Roman" w:hAnsi="Times New Roman"/>
          <w:sz w:val="28"/>
          <w:szCs w:val="28"/>
          <w:shd w:val="clear" w:color="auto" w:fill="FFFFFF"/>
        </w:rPr>
        <w:t xml:space="preserve">Была некогда в Орске Соборная площадь, на которой стоял </w:t>
      </w:r>
      <w:proofErr w:type="spellStart"/>
      <w:r w:rsidRPr="00980DA0">
        <w:rPr>
          <w:rFonts w:ascii="Times New Roman" w:hAnsi="Times New Roman"/>
          <w:sz w:val="28"/>
          <w:szCs w:val="28"/>
          <w:shd w:val="clear" w:color="auto" w:fill="FFFFFF"/>
        </w:rPr>
        <w:t>Спасо</w:t>
      </w:r>
      <w:proofErr w:type="spellEnd"/>
      <w:r w:rsidRPr="00980DA0">
        <w:rPr>
          <w:rFonts w:ascii="Times New Roman" w:hAnsi="Times New Roman"/>
          <w:sz w:val="28"/>
          <w:szCs w:val="28"/>
          <w:shd w:val="clear" w:color="auto" w:fill="FFFFFF"/>
        </w:rPr>
        <w:t xml:space="preserve">-Преображенский собор, и куда выходили фасадом дома богатых горожан. Площадь была вымощена булыжником, и известна горожанам, как место кровавой расправы белоказаков </w:t>
      </w:r>
      <w:proofErr w:type="spellStart"/>
      <w:r w:rsidRPr="00980DA0">
        <w:rPr>
          <w:rFonts w:ascii="Times New Roman" w:hAnsi="Times New Roman"/>
          <w:sz w:val="28"/>
          <w:szCs w:val="28"/>
          <w:shd w:val="clear" w:color="auto" w:fill="FFFFFF"/>
        </w:rPr>
        <w:t>Дутова</w:t>
      </w:r>
      <w:proofErr w:type="spellEnd"/>
      <w:r w:rsidRPr="00980DA0">
        <w:rPr>
          <w:rFonts w:ascii="Times New Roman" w:hAnsi="Times New Roman"/>
          <w:sz w:val="28"/>
          <w:szCs w:val="28"/>
          <w:shd w:val="clear" w:color="auto" w:fill="FFFFFF"/>
        </w:rPr>
        <w:t xml:space="preserve"> над пленными красногвардейцами. Вот и человеческая история, как этот булыжник. На месте собора сегодня стоит индустриальный колледж, а корявый, непривлекательный булыжник аккуратно закатали в асфальт. </w:t>
      </w:r>
    </w:p>
    <w:p w:rsidR="00980DA0" w:rsidRPr="00980DA0" w:rsidRDefault="00980DA0" w:rsidP="00980DA0">
      <w:pPr>
        <w:pStyle w:val="ad"/>
        <w:jc w:val="both"/>
        <w:rPr>
          <w:rFonts w:ascii="Times New Roman" w:hAnsi="Times New Roman"/>
          <w:sz w:val="28"/>
          <w:szCs w:val="28"/>
        </w:rPr>
      </w:pPr>
    </w:p>
    <w:p w:rsidR="00587F98" w:rsidRDefault="00587F98" w:rsidP="00587F98">
      <w:pPr>
        <w:spacing w:after="0" w:line="240" w:lineRule="auto"/>
        <w:ind w:right="76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87F9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6.       </w:t>
      </w:r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Жилой дом Д.Г.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Швецова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Построен в 1890-ые.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Доримедонт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Гордеевич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(глава города с 1882 до 1906) жил здесь с семьей до </w:t>
      </w:r>
      <w:smartTag w:uri="urn:schemas-microsoft-com:office:smarttags" w:element="metricconverter">
        <w:smartTagPr>
          <w:attr w:name="ProductID" w:val="1919 г"/>
        </w:smartTagPr>
        <w:r w:rsidRPr="00587F98">
          <w:rPr>
            <w:rFonts w:ascii="Times New Roman" w:eastAsia="Times New Roman" w:hAnsi="Times New Roman"/>
            <w:b/>
            <w:sz w:val="28"/>
            <w:szCs w:val="28"/>
            <w:lang w:eastAsia="ru-RU"/>
          </w:rPr>
          <w:t>1919 г</w:t>
        </w:r>
      </w:smartTag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</w:p>
    <w:p w:rsidR="00E95A6D" w:rsidRDefault="00587F98" w:rsidP="00587F98">
      <w:pPr>
        <w:shd w:val="clear" w:color="auto" w:fill="FFFFFF"/>
        <w:spacing w:after="0" w:line="360" w:lineRule="auto"/>
        <w:rPr>
          <w:rFonts w:ascii="Source Sans Pro" w:eastAsia="Times New Roman" w:hAnsi="Source Sans Pro"/>
          <w:b/>
          <w:bCs/>
          <w:sz w:val="28"/>
          <w:szCs w:val="28"/>
          <w:lang w:val="en-US" w:eastAsia="ru-RU"/>
        </w:rPr>
      </w:pPr>
      <w:r w:rsidRPr="006103E1">
        <w:rPr>
          <w:rFonts w:ascii="Source Sans Pro" w:eastAsia="Times New Roman" w:hAnsi="Source Sans Pro"/>
          <w:b/>
          <w:noProof/>
          <w:color w:val="0E91E8"/>
          <w:sz w:val="26"/>
          <w:szCs w:val="26"/>
          <w:bdr w:val="single" w:sz="6" w:space="3" w:color="DDDDDD" w:frame="1"/>
          <w:lang w:eastAsia="ru-RU"/>
        </w:rPr>
        <w:drawing>
          <wp:inline distT="0" distB="0" distL="0" distR="0" wp14:anchorId="21F3B212" wp14:editId="1D032632">
            <wp:extent cx="2629912" cy="1485900"/>
            <wp:effectExtent l="0" t="0" r="0" b="0"/>
            <wp:docPr id="16" name="Рисунок 16" descr="Дом городского головы Д.Г. Швецова (ул. Степана Разина, 87/ул. Фридриха Энгельса, 55)">
              <a:hlinkClick xmlns:a="http://schemas.openxmlformats.org/drawingml/2006/main" r:id="rId17" tooltip="&quot;Дом городского головы Д.Г. Швецова (ул. Степана Разина, 87/ул. Фридриха Энгельса, 55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Дом городского головы Д.Г. Швецова (ул. Степана Разина, 87/ул. Фридриха Энгельса, 55)">
                      <a:hlinkClick r:id="rId17" tooltip="&quot;Дом городского головы Д.Г. Швецова (ул. Степана Разина, 87/ул. Фридриха Энгельса, 55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9912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98" w:rsidRDefault="00587F98" w:rsidP="00980DA0">
      <w:pPr>
        <w:pStyle w:val="ad"/>
        <w:jc w:val="both"/>
        <w:rPr>
          <w:rFonts w:ascii="Times New Roman" w:hAnsi="Times New Roman"/>
          <w:sz w:val="28"/>
          <w:szCs w:val="28"/>
          <w:u w:val="single"/>
          <w:lang w:eastAsia="ru-RU"/>
        </w:rPr>
      </w:pPr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t xml:space="preserve">Дом городского головы Д.Г. </w:t>
      </w:r>
      <w:proofErr w:type="spellStart"/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t>Швецова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 находится в Старом городе в Советском районе на пересечении улиц Степана Разина, дом 87, и Фридриха Энгельса, дом 55. Построен в 1890-е годы. Каменный одноэтажный дом принадлежал 2-й гильдии купцу, городскому голове 1882-1906-х годов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Доримедонту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Гордеевичу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Швецову</w:t>
      </w:r>
      <w:proofErr w:type="spellEnd"/>
      <w:r w:rsidRPr="00980DA0">
        <w:rPr>
          <w:rFonts w:ascii="Times New Roman" w:hAnsi="Times New Roman"/>
          <w:sz w:val="28"/>
          <w:szCs w:val="28"/>
          <w:u w:val="single"/>
          <w:lang w:eastAsia="ru-RU"/>
        </w:rPr>
        <w:t>.</w:t>
      </w:r>
    </w:p>
    <w:p w:rsidR="00980DA0" w:rsidRPr="00980DA0" w:rsidRDefault="00980DA0" w:rsidP="00980DA0">
      <w:pPr>
        <w:pStyle w:val="ad"/>
        <w:rPr>
          <w:rFonts w:ascii="Times New Roman" w:hAnsi="Times New Roman"/>
          <w:sz w:val="28"/>
          <w:szCs w:val="28"/>
          <w:lang w:eastAsia="ru-RU"/>
        </w:rPr>
      </w:pPr>
    </w:p>
    <w:p w:rsidR="00587F98" w:rsidRDefault="00587F98" w:rsidP="00587F98">
      <w:pPr>
        <w:spacing w:after="0" w:line="240" w:lineRule="auto"/>
        <w:ind w:right="76"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7.Дом постройки 1916 года. Стиль «модерн». Дом мещанина - предпринимателя Александра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Фридриховича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 Маца.</w:t>
      </w:r>
    </w:p>
    <w:p w:rsidR="00587F98" w:rsidRPr="006103E1" w:rsidRDefault="00587F98" w:rsidP="00587F98">
      <w:pPr>
        <w:shd w:val="clear" w:color="auto" w:fill="FFFFFF"/>
        <w:spacing w:after="0" w:line="240" w:lineRule="auto"/>
        <w:textAlignment w:val="center"/>
        <w:rPr>
          <w:rFonts w:ascii="Source Sans Pro" w:eastAsia="Times New Roman" w:hAnsi="Source Sans Pro"/>
          <w:color w:val="575757"/>
          <w:sz w:val="2"/>
          <w:szCs w:val="2"/>
          <w:lang w:eastAsia="ru-RU"/>
        </w:rPr>
      </w:pPr>
      <w:r w:rsidRPr="006103E1">
        <w:rPr>
          <w:rFonts w:ascii="Source Sans Pro" w:eastAsia="Times New Roman" w:hAnsi="Source Sans Pro"/>
          <w:color w:val="575757"/>
          <w:sz w:val="2"/>
          <w:szCs w:val="2"/>
          <w:lang w:eastAsia="ru-RU"/>
        </w:rPr>
        <w:t> </w:t>
      </w:r>
    </w:p>
    <w:p w:rsidR="00980DA0" w:rsidRDefault="00587F98" w:rsidP="00587F98">
      <w:pPr>
        <w:shd w:val="clear" w:color="auto" w:fill="FFFFFF"/>
        <w:spacing w:line="360" w:lineRule="auto"/>
        <w:rPr>
          <w:rFonts w:ascii="Source Sans Pro" w:eastAsia="Times New Roman" w:hAnsi="Source Sans Pro"/>
          <w:b/>
          <w:bCs/>
          <w:sz w:val="28"/>
          <w:szCs w:val="28"/>
          <w:lang w:eastAsia="ru-RU"/>
        </w:rPr>
      </w:pPr>
      <w:r w:rsidRPr="006103E1">
        <w:rPr>
          <w:rFonts w:ascii="Source Sans Pro" w:eastAsia="Times New Roman" w:hAnsi="Source Sans Pro"/>
          <w:b/>
          <w:noProof/>
          <w:color w:val="0E91E8"/>
          <w:sz w:val="26"/>
          <w:szCs w:val="26"/>
          <w:bdr w:val="single" w:sz="6" w:space="3" w:color="DDDDDD" w:frame="1"/>
          <w:lang w:eastAsia="ru-RU"/>
        </w:rPr>
        <w:drawing>
          <wp:inline distT="0" distB="0" distL="0" distR="0" wp14:anchorId="2EF7BDF4" wp14:editId="713F0F22">
            <wp:extent cx="3068230" cy="1733550"/>
            <wp:effectExtent l="0" t="0" r="0" b="0"/>
            <wp:docPr id="17" name="Рисунок 17" descr="Дом купца 2-ой гильдии А.А. Маца (ул. Шевченко, 44/ул. Степана Разина, 91)">
              <a:hlinkClick xmlns:a="http://schemas.openxmlformats.org/drawingml/2006/main" r:id="rId19" tooltip="&quot;Дом купца 2-ой гильдии А.А. Маца (ул. Шевченко, 44/ул. Степана Разина, 91)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Дом купца 2-ой гильдии А.А. Маца (ул. Шевченко, 44/ул. Степана Разина, 91)">
                      <a:hlinkClick r:id="rId19" tooltip="&quot;Дом купца 2-ой гильдии А.А. Маца (ул. Шевченко, 44/ул. Степана Разина, 91)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823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98" w:rsidRDefault="00587F98" w:rsidP="00980DA0">
      <w:pPr>
        <w:pStyle w:val="ad"/>
        <w:rPr>
          <w:rFonts w:ascii="Times New Roman" w:hAnsi="Times New Roman"/>
          <w:sz w:val="28"/>
          <w:szCs w:val="28"/>
          <w:lang w:eastAsia="ru-RU"/>
        </w:rPr>
      </w:pPr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lastRenderedPageBreak/>
        <w:t>Жилой дом А.А. Маца</w:t>
      </w:r>
      <w:r w:rsidRPr="00980DA0">
        <w:rPr>
          <w:rFonts w:ascii="Times New Roman" w:hAnsi="Times New Roman"/>
          <w:sz w:val="28"/>
          <w:szCs w:val="28"/>
          <w:lang w:eastAsia="ru-RU"/>
        </w:rPr>
        <w:t xml:space="preserve"> находится в Старом городе в Советском районе на пересечении улиц Шевченко, дом 44 и Степана Разина, дом 91. Построен в 1916 году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орским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2-й гильдии купцом Александром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Фридриховичем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Мацем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и подарен сыну Александру после его свадьбы.</w:t>
      </w:r>
    </w:p>
    <w:p w:rsidR="00980DA0" w:rsidRPr="00980DA0" w:rsidRDefault="00980DA0" w:rsidP="00980DA0">
      <w:pPr>
        <w:pStyle w:val="ad"/>
        <w:rPr>
          <w:rFonts w:ascii="Times New Roman" w:hAnsi="Times New Roman"/>
          <w:sz w:val="28"/>
          <w:szCs w:val="28"/>
          <w:lang w:eastAsia="ru-RU"/>
        </w:rPr>
      </w:pPr>
    </w:p>
    <w:p w:rsidR="00587F98" w:rsidRDefault="00587F98" w:rsidP="00980DA0">
      <w:pPr>
        <w:pStyle w:val="ad"/>
        <w:jc w:val="both"/>
        <w:rPr>
          <w:rFonts w:ascii="Times New Roman" w:hAnsi="Times New Roman"/>
          <w:sz w:val="28"/>
          <w:szCs w:val="28"/>
          <w:lang w:eastAsia="ru-RU"/>
        </w:rPr>
      </w:pPr>
      <w:r w:rsidRPr="00980DA0">
        <w:rPr>
          <w:rFonts w:ascii="Times New Roman" w:hAnsi="Times New Roman"/>
          <w:b/>
          <w:sz w:val="28"/>
          <w:szCs w:val="28"/>
          <w:lang w:eastAsia="ru-RU"/>
        </w:rPr>
        <w:t xml:space="preserve">8.   Здание городской управы </w:t>
      </w:r>
      <w:smartTag w:uri="urn:schemas-microsoft-com:office:smarttags" w:element="metricconverter">
        <w:smartTagPr>
          <w:attr w:name="ProductID" w:val="1890 г"/>
        </w:smartTagPr>
        <w:r w:rsidRPr="00980DA0">
          <w:rPr>
            <w:rFonts w:ascii="Times New Roman" w:hAnsi="Times New Roman"/>
            <w:b/>
            <w:sz w:val="28"/>
            <w:szCs w:val="28"/>
            <w:lang w:eastAsia="ru-RU"/>
          </w:rPr>
          <w:t>1890 г</w:t>
        </w:r>
      </w:smartTag>
      <w:r w:rsidRPr="00980DA0">
        <w:rPr>
          <w:rFonts w:ascii="Times New Roman" w:hAnsi="Times New Roman"/>
          <w:b/>
          <w:sz w:val="28"/>
          <w:szCs w:val="28"/>
          <w:lang w:eastAsia="ru-RU"/>
        </w:rPr>
        <w:t>. постройки. Памятник архитектуры классического стиля с элементами местного классического орнамента.</w:t>
      </w:r>
      <w:r w:rsidRPr="00980DA0">
        <w:rPr>
          <w:rFonts w:ascii="Times New Roman" w:hAnsi="Times New Roman"/>
          <w:b/>
          <w:sz w:val="28"/>
          <w:szCs w:val="28"/>
          <w:lang w:eastAsia="ru-RU"/>
        </w:rPr>
        <w:br/>
      </w:r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t>Здание городской управы</w:t>
      </w:r>
      <w:r w:rsidRPr="00980DA0">
        <w:rPr>
          <w:rFonts w:ascii="Times New Roman" w:hAnsi="Times New Roman"/>
          <w:sz w:val="28"/>
          <w:szCs w:val="28"/>
          <w:lang w:eastAsia="ru-RU"/>
        </w:rPr>
        <w:t xml:space="preserve"> находится в Старом городе в Советском районе на улице Л. Толстого, дом 24. Здание бывшего городского самоуправления. Построено в 1890 году, о чем наглядно говорят цифры "1890",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выложеные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на фасаде здания над центральным входом. Памятник архитектуры классического стиля с элементами местного кирпичного орнамента. Пять окон южного торса и восемь окон фасада обрамлены арками с прямоугольными или полукруглыми колоннами. Над центральным входом - навес, обрамленный кованым декором местных мастеров. Металлический кованый фонарь, висевший на коньке навеса, украден в середине 1990-х годов. Центральный коридор (в виде холла) исполнен в треть ширины здания и предназначался для проведения пленарных заседаний городской думы (в советское время здесь размещался красный уголок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горбольницы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>). Внутренняя планировка в количестве 14 комнат сохранилась до настоящего времени. В холле и двух самых больших комнатах имеется лепнина на потолке в виде розеток диаметром до метра. Не подверглась реконструкции и комната со сводчатым низким потолком, служившая местом проживания сторожа и конюха. В ночь с 22 на 23 декабря 1917 года (по старому стилю) в этом здании было провозглашено о переходе власти в городе Орске в руки Совета рабочих, солдатских депутатов. В 1950-60-е годы дом передан городскому здравоохранению. В 1967 году установлена мемориальная доска (чугун, размер 30x40 см). Памятное место является памятником истории и культуры на основании решения исполкома Оренбургского областного Совета народных депутатов № 179 от 13.05.1987 года. В настоящее время мемориальная доска утеряна.</w:t>
      </w:r>
    </w:p>
    <w:p w:rsidR="00980DA0" w:rsidRPr="00980DA0" w:rsidRDefault="00980DA0" w:rsidP="00980DA0">
      <w:pPr>
        <w:pStyle w:val="ad"/>
        <w:jc w:val="both"/>
        <w:rPr>
          <w:rFonts w:ascii="Times New Roman" w:hAnsi="Times New Roman"/>
          <w:spacing w:val="15"/>
          <w:sz w:val="28"/>
          <w:szCs w:val="28"/>
          <w:lang w:eastAsia="ru-RU"/>
        </w:rPr>
      </w:pPr>
    </w:p>
    <w:p w:rsidR="00587F98" w:rsidRPr="00980DA0" w:rsidRDefault="004A6199" w:rsidP="004A6199">
      <w:pPr>
        <w:shd w:val="clear" w:color="auto" w:fill="FFFFFF"/>
        <w:spacing w:before="48" w:after="96" w:line="264" w:lineRule="atLeast"/>
        <w:jc w:val="both"/>
        <w:outlineLvl w:val="1"/>
        <w:rPr>
          <w:rFonts w:ascii="Raleway" w:eastAsia="Times New Roman" w:hAnsi="Raleway"/>
          <w:color w:val="363636"/>
          <w:spacing w:val="15"/>
          <w:sz w:val="52"/>
          <w:szCs w:val="52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9. </w:t>
      </w:r>
      <w:r w:rsidR="00587F98"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Здание реального училища. Построено в 1914 году.</w:t>
      </w:r>
      <w:r w:rsidR="00587F98">
        <w:rPr>
          <w:rFonts w:ascii="Times New Roman" w:eastAsia="Times New Roman" w:hAnsi="Times New Roman"/>
          <w:b/>
          <w:sz w:val="28"/>
          <w:szCs w:val="28"/>
          <w:lang w:eastAsia="ru-RU"/>
        </w:rPr>
        <w:br/>
      </w:r>
      <w:r w:rsidR="00587F98" w:rsidRPr="00980DA0">
        <w:rPr>
          <w:rFonts w:ascii="Times New Roman" w:hAnsi="Times New Roman"/>
          <w:b/>
          <w:bCs/>
          <w:sz w:val="28"/>
          <w:szCs w:val="28"/>
          <w:lang w:eastAsia="ru-RU"/>
        </w:rPr>
        <w:t>Здание реального училища Орска</w:t>
      </w:r>
      <w:r w:rsidR="00587F98" w:rsidRPr="00980DA0">
        <w:rPr>
          <w:rFonts w:ascii="Times New Roman" w:hAnsi="Times New Roman"/>
          <w:sz w:val="28"/>
          <w:szCs w:val="28"/>
          <w:lang w:eastAsia="ru-RU"/>
        </w:rPr>
        <w:t xml:space="preserve"> находится в Старом городе Советского района на улице К. Маркса, дом 15. Построено в 1914 году. Каменное двухэтажное общественное здание первоначально значилось мужской гимназией, в конце 1914 года - Реальным училищем (мужским). Построено по проекту архитектора-профессионала. Убранство фасадов здания типично для кирпичного стиля. В 1920-е годы здесь была школа № 1. В разные годы в ней учились будущие четыре Героя Советского Союза: В.П. </w:t>
      </w:r>
      <w:proofErr w:type="spellStart"/>
      <w:r w:rsidR="00587F98" w:rsidRPr="00980DA0">
        <w:rPr>
          <w:rFonts w:ascii="Times New Roman" w:hAnsi="Times New Roman"/>
          <w:sz w:val="28"/>
          <w:szCs w:val="28"/>
          <w:lang w:eastAsia="ru-RU"/>
        </w:rPr>
        <w:t>Синчук</w:t>
      </w:r>
      <w:proofErr w:type="spellEnd"/>
      <w:r w:rsidR="00587F98" w:rsidRPr="00980DA0">
        <w:rPr>
          <w:rFonts w:ascii="Times New Roman" w:hAnsi="Times New Roman"/>
          <w:sz w:val="28"/>
          <w:szCs w:val="28"/>
          <w:lang w:eastAsia="ru-RU"/>
        </w:rPr>
        <w:t xml:space="preserve">, Н.Д. Авдеев, В.А. Сорокин и A.M. </w:t>
      </w:r>
      <w:proofErr w:type="spellStart"/>
      <w:r w:rsidR="00587F98" w:rsidRPr="00980DA0">
        <w:rPr>
          <w:rFonts w:ascii="Times New Roman" w:hAnsi="Times New Roman"/>
          <w:sz w:val="28"/>
          <w:szCs w:val="28"/>
          <w:lang w:eastAsia="ru-RU"/>
        </w:rPr>
        <w:t>Пузиков</w:t>
      </w:r>
      <w:proofErr w:type="spellEnd"/>
      <w:r w:rsidR="00587F98" w:rsidRPr="00980DA0">
        <w:rPr>
          <w:rFonts w:ascii="Times New Roman" w:hAnsi="Times New Roman"/>
          <w:sz w:val="28"/>
          <w:szCs w:val="28"/>
          <w:lang w:eastAsia="ru-RU"/>
        </w:rPr>
        <w:t>. Мемориальная доска, связанная с этим событием, установлена в 1967 году. Здание включено в список объектов города Орска в августе 1993 года как представляющее историческую, научную, художественную или иную культурную ценность. Нуждается в капитальном ремонте.</w:t>
      </w:r>
    </w:p>
    <w:p w:rsidR="00587F98" w:rsidRPr="00980DA0" w:rsidRDefault="00587F98" w:rsidP="00980DA0">
      <w:pPr>
        <w:pStyle w:val="ad"/>
        <w:jc w:val="both"/>
        <w:rPr>
          <w:rFonts w:ascii="Times New Roman" w:hAnsi="Times New Roman"/>
          <w:sz w:val="28"/>
          <w:szCs w:val="28"/>
          <w:lang w:eastAsia="ru-RU"/>
        </w:rPr>
      </w:pPr>
    </w:p>
    <w:p w:rsidR="00587F98" w:rsidRPr="006103E1" w:rsidRDefault="00587F98" w:rsidP="004A6199">
      <w:pPr>
        <w:shd w:val="clear" w:color="auto" w:fill="FFFFFF"/>
        <w:spacing w:before="48" w:after="96" w:line="264" w:lineRule="atLeast"/>
        <w:jc w:val="both"/>
        <w:outlineLvl w:val="1"/>
        <w:rPr>
          <w:rFonts w:ascii="Raleway" w:eastAsia="Times New Roman" w:hAnsi="Raleway"/>
          <w:color w:val="363636"/>
          <w:spacing w:val="15"/>
          <w:sz w:val="52"/>
          <w:szCs w:val="52"/>
          <w:lang w:eastAsia="ru-RU"/>
        </w:rPr>
      </w:pPr>
      <w:r>
        <w:rPr>
          <w:rFonts w:ascii="Source Sans Pro" w:eastAsia="Times New Roman" w:hAnsi="Source Sans Pro"/>
          <w:sz w:val="28"/>
          <w:szCs w:val="28"/>
          <w:lang w:eastAsia="ru-RU"/>
        </w:rPr>
        <w:br/>
      </w:r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10. Доходный  дом «Смирнов и сыновья». 1890-е. Принадлежал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орским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2 гильдии купцам Евгению </w:t>
      </w:r>
      <w:proofErr w:type="spellStart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Поликарповичу</w:t>
      </w:r>
      <w:proofErr w:type="spellEnd"/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и Михаилу Евгеньевичу Смирновым.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br/>
      </w:r>
    </w:p>
    <w:p w:rsidR="00E95A6D" w:rsidRDefault="00587F98" w:rsidP="00587F98">
      <w:pPr>
        <w:shd w:val="clear" w:color="auto" w:fill="FFFFFF"/>
        <w:spacing w:after="240" w:line="360" w:lineRule="auto"/>
        <w:rPr>
          <w:rFonts w:ascii="Source Sans Pro" w:eastAsia="Times New Roman" w:hAnsi="Source Sans Pro"/>
          <w:b/>
          <w:bCs/>
          <w:sz w:val="28"/>
          <w:szCs w:val="28"/>
          <w:lang w:val="en-US" w:eastAsia="ru-RU"/>
        </w:rPr>
      </w:pPr>
      <w:r w:rsidRPr="006103E1">
        <w:rPr>
          <w:rFonts w:ascii="Source Sans Pro" w:eastAsia="Times New Roman" w:hAnsi="Source Sans Pro"/>
          <w:b/>
          <w:noProof/>
          <w:color w:val="0E91E8"/>
          <w:sz w:val="26"/>
          <w:szCs w:val="26"/>
          <w:lang w:eastAsia="ru-RU"/>
        </w:rPr>
        <w:drawing>
          <wp:inline distT="0" distB="0" distL="0" distR="0" wp14:anchorId="1D9FFE7E" wp14:editId="1DF2DFBF">
            <wp:extent cx="1905000" cy="1066800"/>
            <wp:effectExtent l="0" t="0" r="0" b="0"/>
            <wp:docPr id="18" name="Рисунок 18" descr="Жилой и торговый дом купцов 2-ой гильдии Е.П. и М.Е. Смирновых (ул. Льва Толстого, 24)">
              <a:hlinkClick xmlns:a="http://schemas.openxmlformats.org/drawingml/2006/main" r:id="rId21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Жилой и торговый дом купцов 2-ой гильдии Е.П. и М.Е. Смирновых (ул. Льва Толстого, 24)">
                      <a:hlinkClick r:id="rId21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98" w:rsidRPr="00980DA0" w:rsidRDefault="00587F98" w:rsidP="00980DA0">
      <w:pPr>
        <w:pStyle w:val="ad"/>
        <w:jc w:val="both"/>
        <w:rPr>
          <w:rFonts w:ascii="Times New Roman" w:hAnsi="Times New Roman"/>
          <w:sz w:val="28"/>
          <w:szCs w:val="28"/>
          <w:lang w:eastAsia="ru-RU"/>
        </w:rPr>
      </w:pPr>
      <w:r w:rsidRPr="00980DA0">
        <w:rPr>
          <w:rFonts w:ascii="Times New Roman" w:hAnsi="Times New Roman"/>
          <w:b/>
          <w:bCs/>
          <w:sz w:val="28"/>
          <w:szCs w:val="28"/>
          <w:lang w:eastAsia="ru-RU"/>
        </w:rPr>
        <w:t>Доходный дом Смирновых</w:t>
      </w:r>
      <w:r w:rsidRPr="00980DA0">
        <w:rPr>
          <w:rFonts w:ascii="Times New Roman" w:hAnsi="Times New Roman"/>
          <w:sz w:val="28"/>
          <w:szCs w:val="28"/>
          <w:lang w:eastAsia="ru-RU"/>
        </w:rPr>
        <w:t xml:space="preserve"> находится в Старом городе в Советском районе на улице Льва Толстого, дом 24. Построен в 1890-х годах. Каменный двухэтажный доходный дом принадлежал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орским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2-й гильдии купцам Евгению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Поликарповичу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и Михаилу Евгеньевичу Смирновым. Второй этаж, по традиции, занимали жилые комнаты, а на нижнем этаже размещался торговый дом "Смирнов и сыновья". Дом выстроен в классическом стиле со многими элементами кирпичного стиля. По оси углового среза были расположены вход, балкон и </w:t>
      </w:r>
      <w:proofErr w:type="spellStart"/>
      <w:r w:rsidRPr="00980DA0">
        <w:rPr>
          <w:rFonts w:ascii="Times New Roman" w:hAnsi="Times New Roman"/>
          <w:sz w:val="28"/>
          <w:szCs w:val="28"/>
          <w:lang w:eastAsia="ru-RU"/>
        </w:rPr>
        <w:t>фронтончик</w:t>
      </w:r>
      <w:proofErr w:type="spellEnd"/>
      <w:r w:rsidRPr="00980DA0">
        <w:rPr>
          <w:rFonts w:ascii="Times New Roman" w:hAnsi="Times New Roman"/>
          <w:sz w:val="28"/>
          <w:szCs w:val="28"/>
          <w:lang w:eastAsia="ru-RU"/>
        </w:rPr>
        <w:t xml:space="preserve"> со слуховым окном.</w:t>
      </w:r>
    </w:p>
    <w:p w:rsidR="00587F98" w:rsidRPr="00587F98" w:rsidRDefault="00980DA0" w:rsidP="00980DA0">
      <w:pPr>
        <w:pStyle w:val="ad"/>
        <w:jc w:val="both"/>
        <w:rPr>
          <w:lang w:eastAsia="ru-RU"/>
        </w:rPr>
      </w:pPr>
      <w:r>
        <w:rPr>
          <w:rFonts w:ascii="Times New Roman" w:hAnsi="Times New Roman"/>
          <w:sz w:val="28"/>
          <w:szCs w:val="28"/>
          <w:lang w:eastAsia="ru-RU"/>
        </w:rPr>
        <w:t xml:space="preserve">      </w:t>
      </w:r>
      <w:r w:rsidR="00587F98" w:rsidRPr="00980DA0">
        <w:rPr>
          <w:rFonts w:ascii="Times New Roman" w:hAnsi="Times New Roman"/>
          <w:sz w:val="28"/>
          <w:szCs w:val="28"/>
          <w:lang w:eastAsia="ru-RU"/>
        </w:rPr>
        <w:t>Дом был изъят в 1930 году. Долгие годы в нем находится городская больница № 1. В августе 1993 года здание включено в список объектов градостроительства и архитектуры, имеющих ценность как элемент городской застройки XIX века. Проведенные работы по реконструкции здания значительно изменили его внешний вид. Появился пристрой, исчез угловой вход</w:t>
      </w:r>
      <w:r w:rsidR="00587F98" w:rsidRPr="00587F98">
        <w:rPr>
          <w:lang w:eastAsia="ru-RU"/>
        </w:rPr>
        <w:t>.</w:t>
      </w:r>
    </w:p>
    <w:p w:rsidR="00587F98" w:rsidRPr="006103E1" w:rsidRDefault="00587F98" w:rsidP="00587F98">
      <w:pPr>
        <w:shd w:val="clear" w:color="auto" w:fill="FFFFFF"/>
        <w:spacing w:after="0" w:line="240" w:lineRule="auto"/>
        <w:rPr>
          <w:rFonts w:ascii="Source Sans Pro" w:eastAsia="Times New Roman" w:hAnsi="Source Sans Pro"/>
          <w:color w:val="575757"/>
          <w:sz w:val="26"/>
          <w:szCs w:val="26"/>
          <w:lang w:eastAsia="ru-RU"/>
        </w:rPr>
      </w:pPr>
      <w:r w:rsidRPr="006103E1">
        <w:rPr>
          <w:rFonts w:ascii="Source Sans Pro" w:eastAsia="Times New Roman" w:hAnsi="Source Sans Pro"/>
          <w:noProof/>
          <w:color w:val="0E91E8"/>
          <w:sz w:val="26"/>
          <w:szCs w:val="26"/>
          <w:lang w:eastAsia="ru-RU"/>
        </w:rPr>
        <w:drawing>
          <wp:inline distT="0" distB="0" distL="0" distR="0" wp14:anchorId="097E702A" wp14:editId="52A1C390">
            <wp:extent cx="1905000" cy="1066800"/>
            <wp:effectExtent l="0" t="0" r="0" b="0"/>
            <wp:docPr id="19" name="Рисунок 19" descr="Жилой и торговый дом купцов 2-ой гильдии Е.П. и М.Е. Смирновых (ул. Льва Толстого, 24)">
              <a:hlinkClick xmlns:a="http://schemas.openxmlformats.org/drawingml/2006/main" r:id="rId23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Жилой и торговый дом купцов 2-ой гильдии Е.П. и М.Е. Смирновых (ул. Льва Толстого, 24)">
                      <a:hlinkClick r:id="rId23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98" w:rsidRPr="006103E1" w:rsidRDefault="00587F98" w:rsidP="00587F98">
      <w:pPr>
        <w:shd w:val="clear" w:color="auto" w:fill="FFFFFF"/>
        <w:spacing w:after="0" w:line="240" w:lineRule="auto"/>
        <w:rPr>
          <w:rFonts w:ascii="Source Sans Pro" w:eastAsia="Times New Roman" w:hAnsi="Source Sans Pro"/>
          <w:color w:val="575757"/>
          <w:sz w:val="26"/>
          <w:szCs w:val="26"/>
          <w:lang w:eastAsia="ru-RU"/>
        </w:rPr>
      </w:pPr>
      <w:r w:rsidRPr="006103E1">
        <w:rPr>
          <w:rFonts w:ascii="Source Sans Pro" w:eastAsia="Times New Roman" w:hAnsi="Source Sans Pro"/>
          <w:noProof/>
          <w:color w:val="0E91E8"/>
          <w:sz w:val="26"/>
          <w:szCs w:val="26"/>
          <w:lang w:eastAsia="ru-RU"/>
        </w:rPr>
        <w:drawing>
          <wp:inline distT="0" distB="0" distL="0" distR="0" wp14:anchorId="22D85005" wp14:editId="5F828816">
            <wp:extent cx="1905000" cy="1066800"/>
            <wp:effectExtent l="0" t="0" r="0" b="0"/>
            <wp:docPr id="20" name="Рисунок 20" descr="Жилой и торговый дом купцов 2-ой гильдии Е.П. и М.Е. Смирновых (ул. Льва Толстого, 24)">
              <a:hlinkClick xmlns:a="http://schemas.openxmlformats.org/drawingml/2006/main" r:id="rId24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Жилой и торговый дом купцов 2-ой гильдии Е.П. и М.Е. Смирновых (ул. Льва Толстого, 24)">
                      <a:hlinkClick r:id="rId24" tooltip="&quot;&lt;p&gt;&lt;a href=&quot;index.php?option=com_content&amp;view=article&amp;id=1795:dohodnyj-dom-smirnovyh&amp;catid=360&quot;&gt;Жилой и торговый дом купцов 2-ой гильдии Е.П. и М.Е. Смирновых (ул. Льва Толстого, 24)&lt;/a&gt;. Август 2020 года&lt;/p&gt;&#10;&lt;p style=&quot;text-align: center;&quot;&gt;&lt;strong&gt;Источник&lt;/strong&gt;&lt;/p&gt;&#10;&lt;p&gt;Раковский Сергей.&lt;/p&gt;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7F98" w:rsidRPr="00587F98" w:rsidRDefault="00587F98" w:rsidP="00587F98">
      <w:pPr>
        <w:shd w:val="clear" w:color="auto" w:fill="FFFFFF"/>
        <w:spacing w:after="240" w:line="360" w:lineRule="auto"/>
        <w:rPr>
          <w:rFonts w:ascii="Source Sans Pro" w:eastAsia="Times New Roman" w:hAnsi="Source Sans Pro"/>
          <w:b/>
          <w:sz w:val="28"/>
          <w:szCs w:val="28"/>
          <w:lang w:eastAsia="ru-RU"/>
        </w:rPr>
      </w:pPr>
    </w:p>
    <w:p w:rsidR="00587F98" w:rsidRPr="00587F98" w:rsidRDefault="00587F98" w:rsidP="00587F98">
      <w:pPr>
        <w:spacing w:after="0" w:line="240" w:lineRule="auto"/>
        <w:ind w:right="76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587F98">
        <w:rPr>
          <w:rFonts w:ascii="Times New Roman" w:eastAsia="Times New Roman" w:hAnsi="Times New Roman"/>
          <w:sz w:val="28"/>
          <w:szCs w:val="28"/>
          <w:lang w:eastAsia="ru-RU"/>
        </w:rPr>
        <w:t xml:space="preserve">11.  Бывшая </w:t>
      </w:r>
      <w:r w:rsidRPr="00587F98">
        <w:rPr>
          <w:rFonts w:ascii="Times New Roman" w:eastAsia="Times New Roman" w:hAnsi="Times New Roman"/>
          <w:b/>
          <w:sz w:val="28"/>
          <w:szCs w:val="28"/>
          <w:lang w:eastAsia="ru-RU"/>
        </w:rPr>
        <w:t>Садовая площадь</w:t>
      </w:r>
      <w:r w:rsidRPr="00587F98">
        <w:rPr>
          <w:rFonts w:ascii="Times New Roman" w:eastAsia="Times New Roman" w:hAnsi="Times New Roman"/>
          <w:sz w:val="28"/>
          <w:szCs w:val="28"/>
          <w:lang w:eastAsia="ru-RU"/>
        </w:rPr>
        <w:t xml:space="preserve"> известна с 1888 года. В 1930-ые стала называться Автовокзальной. </w:t>
      </w:r>
    </w:p>
    <w:p w:rsidR="00587F98" w:rsidRPr="00587F98" w:rsidRDefault="00587F98" w:rsidP="00587F98">
      <w:pPr>
        <w:spacing w:after="0" w:line="240" w:lineRule="auto"/>
        <w:ind w:right="76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103E1" w:rsidRPr="00980DA0" w:rsidRDefault="006103E1" w:rsidP="00980DA0">
      <w:pPr>
        <w:pStyle w:val="ad"/>
        <w:jc w:val="both"/>
        <w:rPr>
          <w:rFonts w:ascii="Source Sans Pro" w:eastAsia="Times New Roman" w:hAnsi="Source Sans Pro"/>
          <w:color w:val="575757"/>
          <w:sz w:val="2"/>
          <w:szCs w:val="2"/>
          <w:lang w:eastAsia="ru-RU"/>
        </w:rPr>
      </w:pPr>
      <w:r w:rsidRPr="00587F98">
        <w:rPr>
          <w:rFonts w:ascii="Source Sans Pro" w:eastAsia="Times New Roman" w:hAnsi="Source Sans Pro"/>
          <w:b/>
          <w:bCs/>
          <w:sz w:val="28"/>
          <w:szCs w:val="28"/>
          <w:lang w:eastAsia="ru-RU"/>
        </w:rPr>
        <w:lastRenderedPageBreak/>
        <w:t>Хмельницкого Богдана площадь</w:t>
      </w:r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> расположена к востоку от Старогородского рынка за </w:t>
      </w:r>
      <w:hyperlink r:id="rId26" w:history="1">
        <w:r w:rsidRPr="00587F98">
          <w:rPr>
            <w:rFonts w:ascii="Source Sans Pro" w:eastAsia="Times New Roman" w:hAnsi="Source Sans Pro"/>
            <w:sz w:val="28"/>
            <w:szCs w:val="28"/>
            <w:u w:val="single"/>
            <w:lang w:eastAsia="ru-RU"/>
          </w:rPr>
          <w:t>садом Шевченко</w:t>
        </w:r>
      </w:hyperlink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> на пересечении </w:t>
      </w:r>
      <w:hyperlink r:id="rId27" w:history="1">
        <w:r w:rsidRPr="00587F98">
          <w:rPr>
            <w:rFonts w:ascii="Source Sans Pro" w:eastAsia="Times New Roman" w:hAnsi="Source Sans Pro"/>
            <w:sz w:val="28"/>
            <w:szCs w:val="28"/>
            <w:u w:val="single"/>
            <w:lang w:eastAsia="ru-RU"/>
          </w:rPr>
          <w:t>улиц Куйбышева</w:t>
        </w:r>
      </w:hyperlink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> и </w:t>
      </w:r>
      <w:hyperlink r:id="rId28" w:history="1">
        <w:r w:rsidRPr="00587F98">
          <w:rPr>
            <w:rFonts w:ascii="Source Sans Pro" w:eastAsia="Times New Roman" w:hAnsi="Source Sans Pro"/>
            <w:sz w:val="28"/>
            <w:szCs w:val="28"/>
            <w:u w:val="single"/>
            <w:lang w:eastAsia="ru-RU"/>
          </w:rPr>
          <w:t>Белинского</w:t>
        </w:r>
      </w:hyperlink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 xml:space="preserve">. В 1888 году на этом месте значилась площадь Садовая с прилегающей Садовой улицей. В 1930-е годы площадь стала называться Автовокзальной. На ней, вплоть до 1987 года, размещалась автостанция, поэтому здесь сходились все </w:t>
      </w:r>
      <w:proofErr w:type="spellStart"/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>межгородские</w:t>
      </w:r>
      <w:proofErr w:type="spellEnd"/>
      <w:r w:rsidRPr="00587F98">
        <w:rPr>
          <w:rFonts w:ascii="Source Sans Pro" w:eastAsia="Times New Roman" w:hAnsi="Source Sans Pro"/>
          <w:sz w:val="28"/>
          <w:szCs w:val="28"/>
          <w:lang w:eastAsia="ru-RU"/>
        </w:rPr>
        <w:t xml:space="preserve"> и внутригородские автобусные маршруты.</w:t>
      </w:r>
    </w:p>
    <w:p w:rsidR="006103E1" w:rsidRPr="00587F98" w:rsidRDefault="00980DA0" w:rsidP="00980DA0">
      <w:pPr>
        <w:pStyle w:val="ad"/>
        <w:jc w:val="both"/>
        <w:rPr>
          <w:rFonts w:ascii="Source Sans Pro" w:eastAsia="Times New Roman" w:hAnsi="Source Sans Pro"/>
          <w:sz w:val="28"/>
          <w:szCs w:val="28"/>
          <w:lang w:eastAsia="ru-RU"/>
        </w:rPr>
      </w:pPr>
      <w:r>
        <w:rPr>
          <w:rFonts w:ascii="Source Sans Pro" w:eastAsia="Times New Roman" w:hAnsi="Source Sans Pro"/>
          <w:sz w:val="28"/>
          <w:szCs w:val="28"/>
          <w:lang w:eastAsia="ru-RU"/>
        </w:rPr>
        <w:t xml:space="preserve">    </w:t>
      </w:r>
      <w:r w:rsidR="006103E1" w:rsidRPr="00587F98">
        <w:rPr>
          <w:rFonts w:ascii="Source Sans Pro" w:eastAsia="Times New Roman" w:hAnsi="Source Sans Pro"/>
          <w:sz w:val="28"/>
          <w:szCs w:val="28"/>
          <w:lang w:eastAsia="ru-RU"/>
        </w:rPr>
        <w:t xml:space="preserve">В 1953 году, в связи с 300-летием воссоединения Украины с Россией (1654), площадь была переименована и стала носить имя Богдана (Зиновия) Михайловича Хмельницкого (около 1595-1657), военного и государственного деятеля, гетмана Украины, руководителя освободительной войны украинского народа против польско-шляхетского гнета, провозгласившего на </w:t>
      </w:r>
      <w:proofErr w:type="spellStart"/>
      <w:r w:rsidR="006103E1" w:rsidRPr="00587F98">
        <w:rPr>
          <w:rFonts w:ascii="Source Sans Pro" w:eastAsia="Times New Roman" w:hAnsi="Source Sans Pro"/>
          <w:sz w:val="28"/>
          <w:szCs w:val="28"/>
          <w:lang w:eastAsia="ru-RU"/>
        </w:rPr>
        <w:t>Переяславской</w:t>
      </w:r>
      <w:proofErr w:type="spellEnd"/>
      <w:r w:rsidR="006103E1" w:rsidRPr="00587F98">
        <w:rPr>
          <w:rFonts w:ascii="Source Sans Pro" w:eastAsia="Times New Roman" w:hAnsi="Source Sans Pro"/>
          <w:sz w:val="28"/>
          <w:szCs w:val="28"/>
          <w:lang w:eastAsia="ru-RU"/>
        </w:rPr>
        <w:t xml:space="preserve"> раде объединение Украины с Россией.</w:t>
      </w:r>
    </w:p>
    <w:p w:rsidR="006103E1" w:rsidRDefault="006103E1" w:rsidP="00FB1379">
      <w:pPr>
        <w:spacing w:after="0" w:line="240" w:lineRule="auto"/>
        <w:ind w:right="76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B1379" w:rsidRDefault="00FB1379" w:rsidP="00FB137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B1379" w:rsidRDefault="00FB1379" w:rsidP="00FB1379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C329E" w:rsidRDefault="00FC329E"/>
    <w:sectPr w:rsidR="00FC329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04D46" w:rsidRDefault="00004D46" w:rsidP="00BD4241">
      <w:pPr>
        <w:spacing w:after="0" w:line="240" w:lineRule="auto"/>
      </w:pPr>
      <w:r>
        <w:separator/>
      </w:r>
    </w:p>
  </w:endnote>
  <w:endnote w:type="continuationSeparator" w:id="0">
    <w:p w:rsidR="00004D46" w:rsidRDefault="00004D46" w:rsidP="00BD424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ource Sans Pro">
    <w:altName w:val="Times New Roman"/>
    <w:panose1 w:val="00000000000000000000"/>
    <w:charset w:val="00"/>
    <w:family w:val="roman"/>
    <w:notTrueType/>
    <w:pitch w:val="default"/>
  </w:font>
  <w:font w:name="Raleway">
    <w:altName w:val="Times New Roman"/>
    <w:panose1 w:val="00000000000000000000"/>
    <w:charset w:val="00"/>
    <w:family w:val="roman"/>
    <w:notTrueType/>
    <w:pitch w:val="default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04D46" w:rsidRDefault="00004D46" w:rsidP="00BD4241">
      <w:pPr>
        <w:spacing w:after="0" w:line="240" w:lineRule="auto"/>
      </w:pPr>
      <w:r>
        <w:separator/>
      </w:r>
    </w:p>
  </w:footnote>
  <w:footnote w:type="continuationSeparator" w:id="0">
    <w:p w:rsidR="00004D46" w:rsidRDefault="00004D46" w:rsidP="00BD424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B1716C9"/>
    <w:multiLevelType w:val="hybridMultilevel"/>
    <w:tmpl w:val="A35EDA8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F6EB8"/>
    <w:rsid w:val="00004D46"/>
    <w:rsid w:val="00017CAA"/>
    <w:rsid w:val="000C057D"/>
    <w:rsid w:val="000D40B1"/>
    <w:rsid w:val="00134ECE"/>
    <w:rsid w:val="002A6B35"/>
    <w:rsid w:val="0033120C"/>
    <w:rsid w:val="003B5F66"/>
    <w:rsid w:val="003B71D6"/>
    <w:rsid w:val="00441184"/>
    <w:rsid w:val="004809A9"/>
    <w:rsid w:val="004A6199"/>
    <w:rsid w:val="004D5AEB"/>
    <w:rsid w:val="00587F98"/>
    <w:rsid w:val="005C6A6F"/>
    <w:rsid w:val="006103E1"/>
    <w:rsid w:val="006B1734"/>
    <w:rsid w:val="006E71B2"/>
    <w:rsid w:val="0072213A"/>
    <w:rsid w:val="00764BA5"/>
    <w:rsid w:val="007724EF"/>
    <w:rsid w:val="00813F7D"/>
    <w:rsid w:val="00901D23"/>
    <w:rsid w:val="009335D2"/>
    <w:rsid w:val="009531E5"/>
    <w:rsid w:val="00972EFE"/>
    <w:rsid w:val="00980DA0"/>
    <w:rsid w:val="0098586B"/>
    <w:rsid w:val="009D580F"/>
    <w:rsid w:val="00AA00D9"/>
    <w:rsid w:val="00AA49E3"/>
    <w:rsid w:val="00AC0BBE"/>
    <w:rsid w:val="00B35001"/>
    <w:rsid w:val="00BD4241"/>
    <w:rsid w:val="00BF6EB8"/>
    <w:rsid w:val="00C57127"/>
    <w:rsid w:val="00CA3B90"/>
    <w:rsid w:val="00CD5099"/>
    <w:rsid w:val="00CE109A"/>
    <w:rsid w:val="00D00410"/>
    <w:rsid w:val="00D51CE8"/>
    <w:rsid w:val="00D93F18"/>
    <w:rsid w:val="00D97C4E"/>
    <w:rsid w:val="00E24DCE"/>
    <w:rsid w:val="00E95A6D"/>
    <w:rsid w:val="00F54333"/>
    <w:rsid w:val="00FB1379"/>
    <w:rsid w:val="00FC32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6EB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E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EB8"/>
    <w:rPr>
      <w:rFonts w:ascii="Tahoma" w:eastAsia="Calibri" w:hAnsi="Tahoma" w:cs="Tahoma"/>
      <w:sz w:val="16"/>
      <w:szCs w:val="16"/>
    </w:rPr>
  </w:style>
  <w:style w:type="paragraph" w:styleId="a5">
    <w:name w:val="Title"/>
    <w:basedOn w:val="a"/>
    <w:next w:val="a"/>
    <w:link w:val="a6"/>
    <w:uiPriority w:val="10"/>
    <w:qFormat/>
    <w:rsid w:val="006B173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6B173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Normal (Web)"/>
    <w:basedOn w:val="a"/>
    <w:uiPriority w:val="99"/>
    <w:unhideWhenUsed/>
    <w:rsid w:val="00CE109A"/>
    <w:rPr>
      <w:rFonts w:ascii="Times New Roman" w:hAnsi="Times New Roman"/>
      <w:sz w:val="24"/>
      <w:szCs w:val="24"/>
    </w:rPr>
  </w:style>
  <w:style w:type="table" w:styleId="a8">
    <w:name w:val="Table Grid"/>
    <w:basedOn w:val="a1"/>
    <w:uiPriority w:val="59"/>
    <w:rsid w:val="006E71B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BD4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D4241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BD4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D4241"/>
    <w:rPr>
      <w:rFonts w:ascii="Calibri" w:eastAsia="Calibri" w:hAnsi="Calibri" w:cs="Times New Roman"/>
    </w:rPr>
  </w:style>
  <w:style w:type="paragraph" w:styleId="ad">
    <w:name w:val="No Spacing"/>
    <w:uiPriority w:val="1"/>
    <w:qFormat/>
    <w:rsid w:val="00980DA0"/>
    <w:pPr>
      <w:spacing w:after="0" w:line="240" w:lineRule="auto"/>
    </w:pPr>
    <w:rPr>
      <w:rFonts w:ascii="Calibri" w:eastAsia="Calibri" w:hAnsi="Calibri" w:cs="Times New Roma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F6EB8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E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F6EB8"/>
    <w:rPr>
      <w:rFonts w:ascii="Tahoma" w:eastAsia="Calibri" w:hAnsi="Tahoma" w:cs="Tahoma"/>
      <w:sz w:val="16"/>
      <w:szCs w:val="16"/>
    </w:rPr>
  </w:style>
  <w:style w:type="paragraph" w:styleId="a5">
    <w:name w:val="Title"/>
    <w:basedOn w:val="a"/>
    <w:next w:val="a"/>
    <w:link w:val="a6"/>
    <w:uiPriority w:val="10"/>
    <w:qFormat/>
    <w:rsid w:val="006B173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6">
    <w:name w:val="Название Знак"/>
    <w:basedOn w:val="a0"/>
    <w:link w:val="a5"/>
    <w:uiPriority w:val="10"/>
    <w:rsid w:val="006B173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7">
    <w:name w:val="Normal (Web)"/>
    <w:basedOn w:val="a"/>
    <w:uiPriority w:val="99"/>
    <w:unhideWhenUsed/>
    <w:rsid w:val="00CE109A"/>
    <w:rPr>
      <w:rFonts w:ascii="Times New Roman" w:hAnsi="Times New Roman"/>
      <w:sz w:val="24"/>
      <w:szCs w:val="24"/>
    </w:rPr>
  </w:style>
  <w:style w:type="table" w:styleId="a8">
    <w:name w:val="Table Grid"/>
    <w:basedOn w:val="a1"/>
    <w:uiPriority w:val="59"/>
    <w:rsid w:val="006E71B2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header"/>
    <w:basedOn w:val="a"/>
    <w:link w:val="aa"/>
    <w:uiPriority w:val="99"/>
    <w:unhideWhenUsed/>
    <w:rsid w:val="00BD4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D4241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unhideWhenUsed/>
    <w:rsid w:val="00BD424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D4241"/>
    <w:rPr>
      <w:rFonts w:ascii="Calibri" w:eastAsia="Calibri" w:hAnsi="Calibri" w:cs="Times New Roman"/>
    </w:rPr>
  </w:style>
  <w:style w:type="paragraph" w:styleId="ad">
    <w:name w:val="No Spacing"/>
    <w:uiPriority w:val="1"/>
    <w:qFormat/>
    <w:rsid w:val="00980DA0"/>
    <w:pPr>
      <w:spacing w:after="0" w:line="240" w:lineRule="auto"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81963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8353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825236">
              <w:marLeft w:val="180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1929898">
                  <w:marLeft w:val="0"/>
                  <w:marRight w:val="0"/>
                  <w:marTop w:val="0"/>
                  <w:marBottom w:val="28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7914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6377426">
                  <w:marLeft w:val="0"/>
                  <w:marRight w:val="0"/>
                  <w:marTop w:val="420"/>
                  <w:marBottom w:val="4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903473">
                  <w:marLeft w:val="0"/>
                  <w:marRight w:val="0"/>
                  <w:marTop w:val="36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9025743">
                  <w:marLeft w:val="0"/>
                  <w:marRight w:val="0"/>
                  <w:marTop w:val="24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2233226">
                      <w:marLeft w:val="0"/>
                      <w:marRight w:val="-288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0638093">
                  <w:marLeft w:val="0"/>
                  <w:marRight w:val="0"/>
                  <w:marTop w:val="120"/>
                  <w:marBottom w:val="408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25639403">
          <w:marLeft w:val="0"/>
          <w:marRight w:val="-1800"/>
          <w:marTop w:val="0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743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6174039">
                  <w:marLeft w:val="0"/>
                  <w:marRight w:val="0"/>
                  <w:marTop w:val="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9674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842323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3102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11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9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515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27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530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96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00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hyperlink" Target="http://history.opck.org/obekty/sady-roshchi-skvery/1535-shevchenko-sad.html" TargetMode="External"/><Relationship Id="rId3" Type="http://schemas.openxmlformats.org/officeDocument/2006/relationships/styles" Target="styles.xml"/><Relationship Id="rId21" Type="http://schemas.openxmlformats.org/officeDocument/2006/relationships/hyperlink" Target="javascript:joom_opendhtml('/fotografii/image.raw?view=image&amp;type=img&amp;id=1308','','%3cp%3e%3ca%20href=\%22index.php?option=com_content&amp;view=article&amp;id=1795:dohodnyj-dom-smirnovyh&amp;catid=360\%22%3e%D0%96%D0%B8%D0%BB%D0%BE%D0%B9%20%D0%B8%20%D1%82%D0%BE%D1%80%D0%B3%D0%BE%D0%B2%D1%8B%D0%B9%20%D0%B4%D0%BE%D0%BC%20%D0%BA%D1%83%D0%BF%D1%86%D0%BE%D0%B2%202-%D0%BE%D0%B9%20%D0%B3%D0%B8%D0%BB%D1%8C%D0%B4%D0%B8%D0%B8%20%D0%95.%D0%9F.%20%D0%B8%20%D0%9C.%D0%95.%20%D0%A1%D0%BC%D0%B8%D1%80%D0%BD%D0%BE%D0%B2%D1%8B%D1%85%20(%D1%83%D0%BB.%20%D0%9B%D1%8C%D0%B2%D0%B0%20%D0%A2%D0%BE%D0%BB%D1%81%D1%82%D0%BE%D0%B3%D0%BE,%2024)%3c/a%3e.%20%D0%90%D0%B2%D0%B3%D1%83%D1%81%D1%82%202020%20%D0%B3%D0%BE%D0%B4%D0%B0%3c/p%3e%3cp%20style=\%22text-align:%20center;\%22%3e%3cstrong%3e%D0%98%D1%81%D1%82%D0%BE%D1%87%D0%BD%D0%B8%D0%BA%3c/strong%3e%3c/p%3e%3cp%3e%D0%A0%D0%B0%D0%BA%D0%BE%D0%B2%D1%81%D0%BA%D0%B8%D0%B9%20%D0%A1%D0%B5%D1%80%D0%B3%D0%B5%D0%B9.%3c/p%3e','1700','956','http://history.opck.org/')" TargetMode="Externa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hyperlink" Target="http://history.opck.org/images/stories/pamyatniki/doma/dom_shvecova.jpg" TargetMode="External"/><Relationship Id="rId25" Type="http://schemas.openxmlformats.org/officeDocument/2006/relationships/image" Target="media/image11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9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history.opck.org/images/stories/zhurnalistskie-publikatsii/orskaya_gazeta/201901231001.jpg" TargetMode="External"/><Relationship Id="rId24" Type="http://schemas.openxmlformats.org/officeDocument/2006/relationships/hyperlink" Target="javascript:joom_opendhtml('/fotografii/image.raw?view=image&amp;type=orig&amp;id=1309','','%3cp%3e%3ca%20href=\%22index.php?option=com_content&amp;view=article&amp;id=1795:dohodnyj-dom-smirnovyh&amp;catid=360\%22%3e%D0%96%D0%B8%D0%BB%D0%BE%D0%B9%20%D0%B8%20%D1%82%D0%BE%D1%80%D0%B3%D0%BE%D0%B2%D1%8B%D0%B9%20%D0%B4%D0%BE%D0%BC%20%D0%BA%D1%83%D0%BF%D1%86%D0%BE%D0%B2%202-%D0%BE%D0%B9%20%D0%B3%D0%B8%D0%BB%D1%8C%D0%B4%D0%B8%D0%B8%20%D0%95.%D0%9F.%20%D0%B8%20%D0%9C.%D0%95.%20%D0%A1%D0%BC%D0%B8%D1%80%D0%BD%D0%BE%D0%B2%D1%8B%D1%85%20(%D1%83%D0%BB.%20%D0%9B%D1%8C%D0%B2%D0%B0%20%D0%A2%D0%BE%D0%BB%D1%81%D1%82%D0%BE%D0%B3%D0%BE,%2024)%3c/a%3e.%20%D0%90%D0%B2%D0%B3%D1%83%D1%81%D1%82%202020%20%D0%B3%D0%BE%D0%B4%D0%B0%3c/p%3e%3cp%20style=\%22text-align:%20center;\%22%3e%3cstrong%3e%D0%98%D1%81%D1%82%D0%BE%D1%87%D0%BD%D0%B8%D0%BA%3c/strong%3e%3c/p%3e%3cp%3e%D0%A0%D0%B0%D0%BA%D0%BE%D0%B2%D1%81%D0%BA%D0%B8%D0%B9%20%D0%A1%D0%B5%D1%80%D0%B3%D0%B5%D0%B9.%3c/p%3e','1919','1080','http://history.opck.org/')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hyperlink" Target="javascript:joom_opendhtml('/fotografii/image.raw?view=image&amp;type=orig&amp;id=1308','','%3cp%3e%3ca%20href=\%22index.php?option=com_content&amp;view=article&amp;id=1795:dohodnyj-dom-smirnovyh&amp;catid=360\%22%3e%D0%96%D0%B8%D0%BB%D0%BE%D0%B9%20%D0%B8%20%D1%82%D0%BE%D1%80%D0%B3%D0%BE%D0%B2%D1%8B%D0%B9%20%D0%B4%D0%BE%D0%BC%20%D0%BA%D1%83%D0%BF%D1%86%D0%BE%D0%B2%202-%D0%BE%D0%B9%20%D0%B3%D0%B8%D0%BB%D1%8C%D0%B4%D0%B8%D0%B8%20%D0%95.%D0%9F.%20%D0%B8%20%D0%9C.%D0%95.%20%D0%A1%D0%BC%D0%B8%D1%80%D0%BD%D0%BE%D0%B2%D1%8B%D1%85%20(%D1%83%D0%BB.%20%D0%9B%D1%8C%D0%B2%D0%B0%20%D0%A2%D0%BE%D0%BB%D1%81%D1%82%D0%BE%D0%B3%D0%BE,%2024)%3c/a%3e.%20%D0%90%D0%B2%D0%B3%D1%83%D1%81%D1%82%202020%20%D0%B3%D0%BE%D0%B4%D0%B0%3c/p%3e%3cp%20style=\%22text-align:%20center;\%22%3e%3cstrong%3e%D0%98%D1%81%D1%82%D0%BE%D1%87%D0%BD%D0%B8%D0%BA%3c/strong%3e%3c/p%3e%3cp%3e%D0%A0%D0%B0%D0%BA%D0%BE%D0%B2%D1%81%D0%BA%D0%B8%D0%B9%20%D0%A1%D0%B5%D1%80%D0%B3%D0%B5%D0%B9.%3c/p%3e','1919','1080','http://history.opck.org/')" TargetMode="External"/><Relationship Id="rId28" Type="http://schemas.openxmlformats.org/officeDocument/2006/relationships/hyperlink" Target="http://history.opck.org/ulitsy/b/404-belinskogo-ulitsa.html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history.opck.org/images/stories/pamyatniki/doma/dom_kupca_maca.jpg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0.jpeg"/><Relationship Id="rId27" Type="http://schemas.openxmlformats.org/officeDocument/2006/relationships/hyperlink" Target="http://history.opck.org/ulitsy/k/767-kujbysheva-ulitsa.html" TargetMode="Externa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756C63F-A98E-4DB6-BAD2-1380388BC3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13</Pages>
  <Words>2948</Words>
  <Characters>16807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Валентина</dc:creator>
  <cp:lastModifiedBy>Asus</cp:lastModifiedBy>
  <cp:revision>3</cp:revision>
  <dcterms:created xsi:type="dcterms:W3CDTF">2020-09-20T11:17:00Z</dcterms:created>
  <dcterms:modified xsi:type="dcterms:W3CDTF">2026-02-23T19:09:00Z</dcterms:modified>
</cp:coreProperties>
</file>